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6E" w:rsidRPr="0081532B" w:rsidRDefault="0056066E" w:rsidP="005606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6066E" w:rsidRPr="0081532B" w:rsidRDefault="0056066E" w:rsidP="00560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66E" w:rsidRPr="0081532B" w:rsidRDefault="0056066E" w:rsidP="00560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32B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6066E" w:rsidRPr="0081532B" w:rsidRDefault="0056066E" w:rsidP="00560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32B">
        <w:rPr>
          <w:rFonts w:ascii="Times New Roman" w:hAnsi="Times New Roman" w:cs="Times New Roman"/>
          <w:sz w:val="28"/>
          <w:szCs w:val="28"/>
        </w:rPr>
        <w:t xml:space="preserve">к общешкольному родительскому собранию </w:t>
      </w:r>
    </w:p>
    <w:p w:rsidR="0056066E" w:rsidRPr="0081532B" w:rsidRDefault="0056066E" w:rsidP="00560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32B">
        <w:rPr>
          <w:rFonts w:ascii="Times New Roman" w:hAnsi="Times New Roman" w:cs="Times New Roman"/>
          <w:sz w:val="28"/>
          <w:szCs w:val="28"/>
        </w:rPr>
        <w:t>«ЕГЭ и ОГЭ как составная часть оценки качества»</w:t>
      </w:r>
    </w:p>
    <w:p w:rsidR="0056066E" w:rsidRDefault="0056066E" w:rsidP="00560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66E" w:rsidRDefault="0056066E" w:rsidP="0056066E">
      <w:pPr>
        <w:widowControl w:val="0"/>
        <w:autoSpaceDE w:val="0"/>
        <w:autoSpaceDN w:val="0"/>
        <w:spacing w:after="0" w:line="240" w:lineRule="auto"/>
        <w:ind w:left="102" w:right="102" w:firstLine="7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 сентября 2022 года в 1 – 8 классах образовательных организациях, расположенных на территории Омской области реализуются обновленные федеральные</w:t>
      </w:r>
      <w:r w:rsidRPr="00C55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образовательные стандарты начального общего, 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>основного общего</w:t>
      </w:r>
      <w:r w:rsidRPr="00C55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55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C55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55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C55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C55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>образования),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 сентября 2023 года обучающиеся 10-х классов приступят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 обучению по обновленному ФГОС 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C55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</w:t>
      </w:r>
    </w:p>
    <w:p w:rsidR="0056066E" w:rsidRDefault="0056066E" w:rsidP="0056066E">
      <w:pPr>
        <w:widowControl w:val="0"/>
        <w:autoSpaceDE w:val="0"/>
        <w:autoSpaceDN w:val="0"/>
        <w:spacing w:after="0" w:line="240" w:lineRule="auto"/>
        <w:ind w:left="102" w:right="102" w:firstLine="7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ноябре 2022 года утверждены федеральные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общеобразовательные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(далее – ФООП). Образовательные организации разрабатывают свою основною образовательную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обновленным ФГОС общего образования и ФООП. При этом содержание и планируемые результаты разработанной образовательной организацией основной образовательной программы должны быть не ниже соответствующих содержания и планируемых результатов ФООП по соответствующему уровню образования.</w:t>
      </w:r>
    </w:p>
    <w:p w:rsidR="0056066E" w:rsidRPr="00C55824" w:rsidRDefault="0056066E" w:rsidP="0056066E">
      <w:pPr>
        <w:widowControl w:val="0"/>
        <w:autoSpaceDE w:val="0"/>
        <w:autoSpaceDN w:val="0"/>
        <w:spacing w:after="0" w:line="240" w:lineRule="auto"/>
        <w:ind w:left="102" w:right="102" w:firstLine="7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824">
        <w:rPr>
          <w:rFonts w:ascii="Times New Roman" w:eastAsia="Times New Roman" w:hAnsi="Times New Roman" w:cs="Times New Roman"/>
          <w:sz w:val="28"/>
          <w:szCs w:val="28"/>
        </w:rPr>
        <w:t>Внедрение</w:t>
      </w:r>
      <w:r w:rsidRPr="00C55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>обновленных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ФГОС общего образования, федеральных</w:t>
      </w:r>
      <w:r w:rsidRPr="00C55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C55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C55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C55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>актуализировало</w:t>
      </w:r>
      <w:r w:rsidRPr="00C55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>необходимость введения единых подходов к системе оценивания достижения</w:t>
      </w:r>
      <w:r w:rsidRPr="00C558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C55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C55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C55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C55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C55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>соответствующего уровня</w:t>
      </w:r>
      <w:r w:rsidRPr="00C558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55824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56066E" w:rsidRPr="00921FCC" w:rsidRDefault="0056066E" w:rsidP="0056066E">
      <w:pPr>
        <w:widowControl w:val="0"/>
        <w:autoSpaceDE w:val="0"/>
        <w:autoSpaceDN w:val="0"/>
        <w:spacing w:after="0" w:line="240" w:lineRule="auto"/>
        <w:ind w:left="102" w:right="1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FCC">
        <w:rPr>
          <w:rFonts w:ascii="Times New Roman" w:eastAsia="Times New Roman" w:hAnsi="Times New Roman" w:cs="Times New Roman"/>
          <w:sz w:val="28"/>
          <w:szCs w:val="28"/>
        </w:rPr>
        <w:t>Установленная ФГОС общего образования система оценки достижения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921FC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21FC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921FC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уровнях</w:t>
      </w:r>
      <w:r w:rsidRPr="00921FC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21FC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921FC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единую</w:t>
      </w:r>
      <w:r w:rsidRPr="00921FC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Pr="00921FC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1FC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Pr="00921FC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21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921F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для всех уровней принципах</w:t>
      </w:r>
      <w:r w:rsidRPr="00921F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1F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положениях.</w:t>
      </w:r>
    </w:p>
    <w:p w:rsidR="0056066E" w:rsidRDefault="0056066E" w:rsidP="0056066E">
      <w:pPr>
        <w:widowControl w:val="0"/>
        <w:autoSpaceDE w:val="0"/>
        <w:autoSpaceDN w:val="0"/>
        <w:spacing w:after="0" w:line="240" w:lineRule="auto"/>
        <w:ind w:left="102"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FCC">
        <w:rPr>
          <w:rFonts w:ascii="Times New Roman" w:eastAsia="Times New Roman" w:hAnsi="Times New Roman" w:cs="Times New Roman"/>
          <w:sz w:val="28"/>
          <w:szCs w:val="28"/>
        </w:rPr>
        <w:t>Принципиально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важным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рамки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знаний.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важнейшей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функцией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ориентация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921FC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921FC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позволяющей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процессом. Это, в свою очередь, предполагает вовлеч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нность в оценочную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921F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не только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 w:rsidRPr="00921F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1F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самих обучающихся.</w:t>
      </w:r>
    </w:p>
    <w:p w:rsidR="0056066E" w:rsidRPr="00921FCC" w:rsidRDefault="0056066E" w:rsidP="0056066E">
      <w:pPr>
        <w:widowControl w:val="0"/>
        <w:autoSpaceDE w:val="0"/>
        <w:autoSpaceDN w:val="0"/>
        <w:spacing w:after="0" w:line="240" w:lineRule="auto"/>
        <w:ind w:left="102" w:right="10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FCC">
        <w:rPr>
          <w:rFonts w:ascii="Times New Roman" w:eastAsia="Times New Roman" w:hAnsi="Times New Roman" w:cs="Times New Roman"/>
          <w:sz w:val="28"/>
          <w:szCs w:val="28"/>
        </w:rPr>
        <w:t>Единым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механизмом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 xml:space="preserve">результатов является ориентация на планируемые 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и комплексный</w:t>
      </w:r>
      <w:r w:rsidRPr="00921FC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подход к</w:t>
      </w:r>
      <w:r w:rsidRPr="00921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21F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оценке.</w:t>
      </w:r>
    </w:p>
    <w:p w:rsidR="0056066E" w:rsidRPr="00921FCC" w:rsidRDefault="0056066E" w:rsidP="0056066E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left="130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FCC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Внутреннее</w:t>
      </w:r>
      <w:r w:rsidRPr="00921FC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21FC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внешнее</w:t>
      </w:r>
      <w:r w:rsidRPr="00921FC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оценивание</w:t>
      </w:r>
    </w:p>
    <w:p w:rsidR="0056066E" w:rsidRPr="00921FCC" w:rsidRDefault="0056066E" w:rsidP="0056066E">
      <w:pPr>
        <w:widowControl w:val="0"/>
        <w:autoSpaceDE w:val="0"/>
        <w:autoSpaceDN w:val="0"/>
        <w:spacing w:after="0" w:line="240" w:lineRule="auto"/>
        <w:ind w:left="102" w:right="10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FCC">
        <w:rPr>
          <w:rFonts w:ascii="Times New Roman" w:eastAsia="Times New Roman" w:hAnsi="Times New Roman" w:cs="Times New Roman"/>
          <w:sz w:val="28"/>
          <w:szCs w:val="28"/>
        </w:rPr>
        <w:t>На всех уровнях школьного образования система оценивания включает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различные формы оценки, которые можно условно разделить на две большие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 xml:space="preserve">группы – </w:t>
      </w:r>
      <w:r w:rsidRPr="00921FCC">
        <w:rPr>
          <w:rFonts w:ascii="Times New Roman" w:eastAsia="Times New Roman" w:hAnsi="Times New Roman" w:cs="Times New Roman"/>
          <w:i/>
          <w:sz w:val="28"/>
          <w:szCs w:val="28"/>
        </w:rPr>
        <w:t>внутреннее (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 xml:space="preserve">внутришкольное) оценивание и </w:t>
      </w:r>
      <w:r w:rsidRPr="00921FCC">
        <w:rPr>
          <w:rFonts w:ascii="Times New Roman" w:eastAsia="Times New Roman" w:hAnsi="Times New Roman" w:cs="Times New Roman"/>
          <w:i/>
          <w:sz w:val="28"/>
          <w:szCs w:val="28"/>
        </w:rPr>
        <w:t xml:space="preserve">внешнее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оценивание.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обучающимися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921F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56066E" w:rsidRPr="00921FCC" w:rsidRDefault="0056066E" w:rsidP="0056066E">
      <w:pPr>
        <w:widowControl w:val="0"/>
        <w:autoSpaceDE w:val="0"/>
        <w:autoSpaceDN w:val="0"/>
        <w:spacing w:after="0" w:line="240" w:lineRule="auto"/>
        <w:ind w:left="102"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Внутреннее (внутришкольное) оценивание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предназначается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21FC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процесса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 xml:space="preserve"> обучения в </w:t>
      </w:r>
      <w:r>
        <w:rPr>
          <w:rFonts w:ascii="Times New Roman" w:eastAsia="Times New Roman" w:hAnsi="Times New Roman" w:cs="Times New Roman"/>
          <w:sz w:val="28"/>
          <w:szCs w:val="28"/>
        </w:rPr>
        <w:t>классе по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 xml:space="preserve"> учебным предметам</w:t>
      </w:r>
      <w:r w:rsidRPr="00921FC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br/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регулируется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локальными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21FC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(положением)</w:t>
      </w:r>
      <w:r w:rsidRPr="00921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1F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включать:</w:t>
      </w:r>
    </w:p>
    <w:p w:rsidR="0056066E" w:rsidRPr="00921FCC" w:rsidRDefault="0056066E" w:rsidP="0056066E">
      <w:pPr>
        <w:widowControl w:val="0"/>
        <w:autoSpaceDE w:val="0"/>
        <w:autoSpaceDN w:val="0"/>
        <w:spacing w:after="0" w:line="240" w:lineRule="auto"/>
        <w:ind w:left="102" w:right="1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FCC">
        <w:rPr>
          <w:rFonts w:ascii="Times New Roman" w:eastAsia="Times New Roman" w:hAnsi="Times New Roman" w:cs="Times New Roman"/>
          <w:i/>
          <w:sz w:val="28"/>
          <w:szCs w:val="28"/>
        </w:rPr>
        <w:t>текущую</w:t>
      </w:r>
      <w:r w:rsidRPr="00921FCC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i/>
          <w:sz w:val="28"/>
          <w:szCs w:val="28"/>
        </w:rPr>
        <w:t>оценку,</w:t>
      </w:r>
      <w:r w:rsidRPr="00921FCC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представляющую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процедуру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продвижения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определяемую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учителем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921F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тематического</w:t>
      </w:r>
      <w:r w:rsidRPr="00921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раздела,</w:t>
      </w:r>
      <w:r w:rsidRPr="00921F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учебного модуля,</w:t>
      </w:r>
      <w:r w:rsidRPr="00921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921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периода и</w:t>
      </w:r>
      <w:r w:rsidRPr="00921F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пр.;</w:t>
      </w:r>
    </w:p>
    <w:p w:rsidR="0056066E" w:rsidRPr="00921FCC" w:rsidRDefault="0056066E" w:rsidP="0056066E">
      <w:pPr>
        <w:widowControl w:val="0"/>
        <w:autoSpaceDE w:val="0"/>
        <w:autoSpaceDN w:val="0"/>
        <w:spacing w:after="0" w:line="240" w:lineRule="auto"/>
        <w:ind w:left="102"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FCC">
        <w:rPr>
          <w:rFonts w:ascii="Times New Roman" w:eastAsia="Times New Roman" w:hAnsi="Times New Roman" w:cs="Times New Roman"/>
          <w:i/>
          <w:sz w:val="28"/>
          <w:szCs w:val="28"/>
        </w:rPr>
        <w:t>промежуточную</w:t>
      </w:r>
      <w:r w:rsidRPr="00921FCC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i/>
          <w:sz w:val="28"/>
          <w:szCs w:val="28"/>
        </w:rPr>
        <w:t>аттестацию,</w:t>
      </w:r>
      <w:r w:rsidRPr="00921FCC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представляющую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процедуру</w:t>
      </w:r>
      <w:r w:rsidRPr="00921FC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(предметам),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 w:rsidRPr="00921F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по итогам</w:t>
      </w:r>
      <w:r w:rsidRPr="00921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учебного года</w:t>
      </w:r>
      <w:r w:rsidRPr="00921F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21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иного учебного периода;</w:t>
      </w:r>
    </w:p>
    <w:p w:rsidR="0056066E" w:rsidRPr="00921FCC" w:rsidRDefault="0056066E" w:rsidP="0056066E">
      <w:pPr>
        <w:widowControl w:val="0"/>
        <w:autoSpaceDE w:val="0"/>
        <w:autoSpaceDN w:val="0"/>
        <w:spacing w:after="0" w:line="240" w:lineRule="auto"/>
        <w:ind w:left="102" w:right="10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FCC">
        <w:rPr>
          <w:rFonts w:ascii="Times New Roman" w:eastAsia="Times New Roman" w:hAnsi="Times New Roman" w:cs="Times New Roman"/>
          <w:i/>
          <w:sz w:val="28"/>
          <w:szCs w:val="28"/>
        </w:rPr>
        <w:t xml:space="preserve">стартовые (диагностические)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работы, направленные на оценку общей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921FC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прохождению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Pr="00921FC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921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1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других процедур оценки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921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56066E" w:rsidRPr="00921FCC" w:rsidRDefault="0056066E" w:rsidP="0056066E">
      <w:pPr>
        <w:widowControl w:val="0"/>
        <w:autoSpaceDE w:val="0"/>
        <w:autoSpaceDN w:val="0"/>
        <w:spacing w:after="0" w:line="240" w:lineRule="auto"/>
        <w:ind w:left="102" w:right="105" w:firstLine="707"/>
        <w:jc w:val="both"/>
        <w:rPr>
          <w:rFonts w:ascii="Times New Roman" w:eastAsia="Times New Roman" w:hAnsi="Times New Roman" w:cs="Times New Roman"/>
          <w:sz w:val="28"/>
        </w:rPr>
      </w:pPr>
      <w:r w:rsidRPr="00921FCC">
        <w:rPr>
          <w:rFonts w:ascii="Times New Roman" w:eastAsia="Times New Roman" w:hAnsi="Times New Roman" w:cs="Times New Roman"/>
          <w:i/>
          <w:sz w:val="28"/>
        </w:rPr>
        <w:t>комплексные</w:t>
      </w:r>
      <w:r w:rsidRPr="00921FCC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921FCC">
        <w:rPr>
          <w:rFonts w:ascii="Times New Roman" w:eastAsia="Times New Roman" w:hAnsi="Times New Roman" w:cs="Times New Roman"/>
          <w:i/>
          <w:sz w:val="28"/>
        </w:rPr>
        <w:t>(диагностические)</w:t>
      </w:r>
      <w:r w:rsidRPr="00921FCC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921FCC">
        <w:rPr>
          <w:rFonts w:ascii="Times New Roman" w:eastAsia="Times New Roman" w:hAnsi="Times New Roman" w:cs="Times New Roman"/>
          <w:i/>
          <w:sz w:val="28"/>
        </w:rPr>
        <w:t>работы</w:t>
      </w:r>
      <w:r w:rsidRPr="00921FCC">
        <w:rPr>
          <w:rFonts w:ascii="Times New Roman" w:eastAsia="Times New Roman" w:hAnsi="Times New Roman" w:cs="Times New Roman"/>
          <w:sz w:val="28"/>
        </w:rPr>
        <w:t>,</w:t>
      </w:r>
      <w:r w:rsidRPr="00921FC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</w:rPr>
        <w:t>направленные</w:t>
      </w:r>
      <w:r w:rsidRPr="00921FC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</w:rPr>
        <w:t>на</w:t>
      </w:r>
      <w:r w:rsidRPr="00921FC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</w:rPr>
        <w:t>оценку</w:t>
      </w:r>
      <w:r w:rsidRPr="00921FC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</w:rPr>
        <w:t>достижения обучающимися предметных и метапредметных образовательных</w:t>
      </w:r>
      <w:r w:rsidRPr="00921FC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</w:rPr>
        <w:t>результатов.</w:t>
      </w:r>
    </w:p>
    <w:p w:rsidR="0056066E" w:rsidRPr="00921FCC" w:rsidRDefault="0056066E" w:rsidP="0056066E">
      <w:pPr>
        <w:widowControl w:val="0"/>
        <w:autoSpaceDE w:val="0"/>
        <w:autoSpaceDN w:val="0"/>
        <w:spacing w:after="0" w:line="240" w:lineRule="auto"/>
        <w:ind w:left="102"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FCC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i/>
          <w:sz w:val="28"/>
          <w:szCs w:val="28"/>
        </w:rPr>
        <w:t>внутришкольный</w:t>
      </w:r>
      <w:r w:rsidRPr="00921FCC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i/>
          <w:sz w:val="28"/>
          <w:szCs w:val="28"/>
        </w:rPr>
        <w:t>мониторинг</w:t>
      </w:r>
      <w:r w:rsidRPr="00921FCC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достижений,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включающий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личностных,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метапредметных и</w:t>
      </w:r>
      <w:r w:rsidRPr="00921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56066E" w:rsidRPr="00921FCC" w:rsidRDefault="0056066E" w:rsidP="0056066E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</w:rPr>
      </w:pPr>
      <w:r w:rsidRPr="00921FCC">
        <w:rPr>
          <w:rFonts w:ascii="Times New Roman" w:eastAsia="Times New Roman" w:hAnsi="Times New Roman" w:cs="Times New Roman"/>
          <w:sz w:val="28"/>
        </w:rPr>
        <w:t>К</w:t>
      </w:r>
      <w:r w:rsidRPr="00921FC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1FCC">
        <w:rPr>
          <w:rFonts w:ascii="Times New Roman" w:eastAsia="Times New Roman" w:hAnsi="Times New Roman" w:cs="Times New Roman"/>
          <w:b/>
          <w:i/>
          <w:sz w:val="28"/>
        </w:rPr>
        <w:t>процедурам</w:t>
      </w:r>
      <w:r w:rsidRPr="00921FCC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921FCC">
        <w:rPr>
          <w:rFonts w:ascii="Times New Roman" w:eastAsia="Times New Roman" w:hAnsi="Times New Roman" w:cs="Times New Roman"/>
          <w:b/>
          <w:i/>
          <w:sz w:val="28"/>
        </w:rPr>
        <w:t>внешней</w:t>
      </w:r>
      <w:r w:rsidRPr="00921FCC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</w:rPr>
        <w:t>оценки</w:t>
      </w:r>
      <w:r w:rsidRPr="00921FC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</w:rPr>
        <w:t>относятся:</w:t>
      </w:r>
    </w:p>
    <w:p w:rsidR="0056066E" w:rsidRPr="00921FCC" w:rsidRDefault="0056066E" w:rsidP="0056066E">
      <w:pPr>
        <w:widowControl w:val="0"/>
        <w:autoSpaceDE w:val="0"/>
        <w:autoSpaceDN w:val="0"/>
        <w:spacing w:after="0" w:line="240" w:lineRule="auto"/>
        <w:ind w:left="102" w:right="107" w:firstLine="707"/>
        <w:jc w:val="both"/>
        <w:rPr>
          <w:rFonts w:ascii="Times New Roman" w:eastAsia="Times New Roman" w:hAnsi="Times New Roman" w:cs="Times New Roman"/>
          <w:sz w:val="28"/>
        </w:rPr>
      </w:pPr>
      <w:r w:rsidRPr="00921FCC">
        <w:rPr>
          <w:rFonts w:ascii="Times New Roman" w:eastAsia="Times New Roman" w:hAnsi="Times New Roman" w:cs="Times New Roman"/>
          <w:i/>
          <w:sz w:val="28"/>
        </w:rPr>
        <w:t xml:space="preserve">государственная итоговая аттестация </w:t>
      </w:r>
      <w:r w:rsidRPr="00921FCC">
        <w:rPr>
          <w:rFonts w:ascii="Times New Roman" w:eastAsia="Times New Roman" w:hAnsi="Times New Roman" w:cs="Times New Roman"/>
          <w:sz w:val="28"/>
        </w:rPr>
        <w:t>(только для уровней основного</w:t>
      </w:r>
      <w:r w:rsidRPr="00921FC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</w:rPr>
        <w:t>общего</w:t>
      </w:r>
      <w:r w:rsidRPr="00921FC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</w:rPr>
        <w:t>и среднего</w:t>
      </w:r>
      <w:r w:rsidRPr="00921FC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</w:rPr>
        <w:t>общего</w:t>
      </w:r>
      <w:r w:rsidRPr="00921FC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</w:rPr>
        <w:t>образования);</w:t>
      </w:r>
    </w:p>
    <w:p w:rsidR="0056066E" w:rsidRPr="00921FCC" w:rsidRDefault="0056066E" w:rsidP="0056066E">
      <w:pPr>
        <w:widowControl w:val="0"/>
        <w:autoSpaceDE w:val="0"/>
        <w:autoSpaceDN w:val="0"/>
        <w:spacing w:after="0" w:line="240" w:lineRule="auto"/>
        <w:ind w:left="102" w:right="10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FCC">
        <w:rPr>
          <w:rFonts w:ascii="Times New Roman" w:eastAsia="Times New Roman" w:hAnsi="Times New Roman" w:cs="Times New Roman"/>
          <w:i/>
          <w:sz w:val="28"/>
          <w:szCs w:val="28"/>
        </w:rPr>
        <w:t xml:space="preserve">всероссийские проверочные работы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 xml:space="preserve">как комплексный проект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в области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направленный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образовательного пространства</w:t>
      </w:r>
      <w:r w:rsidRPr="00921F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1F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921F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56066E" w:rsidRDefault="0056066E" w:rsidP="0056066E">
      <w:pPr>
        <w:widowControl w:val="0"/>
        <w:autoSpaceDE w:val="0"/>
        <w:autoSpaceDN w:val="0"/>
        <w:spacing w:after="0" w:line="240" w:lineRule="auto"/>
        <w:ind w:left="102" w:right="111"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мониторинговые исследования </w:t>
      </w:r>
      <w:r>
        <w:rPr>
          <w:rFonts w:ascii="Times New Roman" w:eastAsia="Times New Roman" w:hAnsi="Times New Roman" w:cs="Times New Roman"/>
          <w:sz w:val="28"/>
        </w:rPr>
        <w:t xml:space="preserve">федерального, </w:t>
      </w:r>
      <w:r w:rsidRPr="00921FCC">
        <w:rPr>
          <w:rFonts w:ascii="Times New Roman" w:eastAsia="Times New Roman" w:hAnsi="Times New Roman" w:cs="Times New Roman"/>
          <w:sz w:val="28"/>
        </w:rPr>
        <w:t>регионального</w:t>
      </w:r>
      <w:r w:rsidRPr="00921FC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</w:rPr>
        <w:br/>
      </w:r>
      <w:r w:rsidRPr="00921FCC">
        <w:rPr>
          <w:rFonts w:ascii="Times New Roman" w:eastAsia="Times New Roman" w:hAnsi="Times New Roman" w:cs="Times New Roman"/>
          <w:sz w:val="28"/>
        </w:rPr>
        <w:t>и</w:t>
      </w:r>
      <w:r w:rsidRPr="00921FC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</w:rPr>
        <w:t>муниципального</w:t>
      </w:r>
      <w:r w:rsidRPr="00921FCC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</w:rPr>
        <w:t>уровней.</w:t>
      </w:r>
    </w:p>
    <w:p w:rsidR="0056066E" w:rsidRPr="00947E4E" w:rsidRDefault="0056066E" w:rsidP="0056066E">
      <w:pPr>
        <w:widowControl w:val="0"/>
        <w:autoSpaceDE w:val="0"/>
        <w:autoSpaceDN w:val="0"/>
        <w:spacing w:after="0" w:line="240" w:lineRule="auto"/>
        <w:ind w:left="102" w:right="111" w:firstLine="707"/>
        <w:jc w:val="both"/>
        <w:rPr>
          <w:rFonts w:ascii="Times New Roman" w:eastAsia="Times New Roman" w:hAnsi="Times New Roman" w:cs="Times New Roman"/>
          <w:sz w:val="28"/>
        </w:rPr>
      </w:pPr>
      <w:r w:rsidRPr="00947E4E">
        <w:rPr>
          <w:rFonts w:ascii="Times New Roman" w:eastAsia="Times New Roman" w:hAnsi="Times New Roman" w:cs="Times New Roman"/>
          <w:sz w:val="28"/>
        </w:rPr>
        <w:t xml:space="preserve">Промежуточные исследования знаний обучающихся </w:t>
      </w:r>
      <w:r w:rsidRPr="00947E4E">
        <w:rPr>
          <w:rFonts w:ascii="Times New Roman" w:eastAsia="Times New Roman" w:hAnsi="Times New Roman" w:cs="Times New Roman"/>
          <w:sz w:val="28"/>
        </w:rPr>
        <w:br/>
        <w:t xml:space="preserve">и их результаты (НИКО, ВПР, общероссийские исследования) </w:t>
      </w:r>
      <w:r>
        <w:rPr>
          <w:rFonts w:ascii="Times New Roman" w:eastAsia="Times New Roman" w:hAnsi="Times New Roman" w:cs="Times New Roman"/>
          <w:sz w:val="28"/>
        </w:rPr>
        <w:br/>
      </w:r>
      <w:r w:rsidRPr="00947E4E">
        <w:rPr>
          <w:rFonts w:ascii="Times New Roman" w:eastAsia="Times New Roman" w:hAnsi="Times New Roman" w:cs="Times New Roman"/>
          <w:sz w:val="28"/>
          <w:u w:val="single"/>
        </w:rPr>
        <w:t>НЕ ВЛИЯЮТ</w:t>
      </w:r>
      <w:r w:rsidRPr="00947E4E">
        <w:rPr>
          <w:rFonts w:ascii="Times New Roman" w:eastAsia="Times New Roman" w:hAnsi="Times New Roman" w:cs="Times New Roman"/>
          <w:sz w:val="28"/>
        </w:rPr>
        <w:t xml:space="preserve"> на выдачу аттестата (допуск к ГИА) и перевод </w:t>
      </w:r>
      <w:r w:rsidRPr="00947E4E">
        <w:rPr>
          <w:rFonts w:ascii="Times New Roman" w:eastAsia="Times New Roman" w:hAnsi="Times New Roman" w:cs="Times New Roman"/>
          <w:sz w:val="28"/>
        </w:rPr>
        <w:br/>
        <w:t xml:space="preserve">в следующий класс. </w:t>
      </w:r>
    </w:p>
    <w:p w:rsidR="0056066E" w:rsidRPr="00947E4E" w:rsidRDefault="0056066E" w:rsidP="0056066E">
      <w:pPr>
        <w:widowControl w:val="0"/>
        <w:autoSpaceDE w:val="0"/>
        <w:autoSpaceDN w:val="0"/>
        <w:spacing w:after="0" w:line="240" w:lineRule="auto"/>
        <w:ind w:left="102" w:right="111" w:firstLine="707"/>
        <w:jc w:val="both"/>
        <w:rPr>
          <w:rFonts w:ascii="Times New Roman" w:eastAsia="Times New Roman" w:hAnsi="Times New Roman" w:cs="Times New Roman"/>
          <w:sz w:val="28"/>
        </w:rPr>
      </w:pPr>
      <w:r w:rsidRPr="00947E4E">
        <w:rPr>
          <w:rFonts w:ascii="Times New Roman" w:eastAsia="Times New Roman" w:hAnsi="Times New Roman" w:cs="Times New Roman"/>
          <w:sz w:val="28"/>
        </w:rPr>
        <w:t xml:space="preserve">Данные исследования являются средством сбора объективных статистических данных об успеваемости обучающихся и служат формированием и развитием единого образовательного пространства </w:t>
      </w:r>
      <w:r>
        <w:rPr>
          <w:rFonts w:ascii="Times New Roman" w:eastAsia="Times New Roman" w:hAnsi="Times New Roman" w:cs="Times New Roman"/>
          <w:sz w:val="28"/>
        </w:rPr>
        <w:br/>
      </w:r>
      <w:r w:rsidRPr="00947E4E">
        <w:rPr>
          <w:rFonts w:ascii="Times New Roman" w:eastAsia="Times New Roman" w:hAnsi="Times New Roman" w:cs="Times New Roman"/>
          <w:sz w:val="28"/>
        </w:rPr>
        <w:t>в России.</w:t>
      </w:r>
    </w:p>
    <w:p w:rsidR="0056066E" w:rsidRDefault="0056066E" w:rsidP="0056066E">
      <w:pPr>
        <w:widowControl w:val="0"/>
        <w:autoSpaceDE w:val="0"/>
        <w:autoSpaceDN w:val="0"/>
        <w:spacing w:after="0" w:line="240" w:lineRule="auto"/>
        <w:ind w:left="102"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FCC">
        <w:rPr>
          <w:rFonts w:ascii="Times New Roman" w:eastAsia="Times New Roman" w:hAnsi="Times New Roman" w:cs="Times New Roman"/>
          <w:sz w:val="28"/>
          <w:szCs w:val="28"/>
        </w:rPr>
        <w:t>Ориентация внутреннего и внешнего оценивания на требования ФГОС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способствует преодолен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разрыва между ними, объединяет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их, представив,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921F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FCC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56066E" w:rsidRPr="00FB1830" w:rsidRDefault="0056066E" w:rsidP="0056066E">
      <w:pPr>
        <w:widowControl w:val="0"/>
        <w:autoSpaceDE w:val="0"/>
        <w:autoSpaceDN w:val="0"/>
        <w:spacing w:after="0" w:line="240" w:lineRule="auto"/>
        <w:ind w:left="102"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30">
        <w:rPr>
          <w:rFonts w:ascii="Times New Roman" w:eastAsia="Times New Roman" w:hAnsi="Times New Roman" w:cs="Times New Roman"/>
          <w:sz w:val="28"/>
          <w:szCs w:val="28"/>
        </w:rPr>
        <w:t xml:space="preserve">В текущем учебном году расписание вышеуказанных оценочных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процедур уже утверждено на федеральном уровне. </w:t>
      </w:r>
    </w:p>
    <w:p w:rsidR="0056066E" w:rsidRPr="00947E4E" w:rsidRDefault="0056066E" w:rsidP="0056066E">
      <w:pPr>
        <w:widowControl w:val="0"/>
        <w:autoSpaceDE w:val="0"/>
        <w:autoSpaceDN w:val="0"/>
        <w:spacing w:after="0" w:line="240" w:lineRule="auto"/>
        <w:ind w:left="102"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4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Оценка</w:t>
      </w:r>
      <w:r w:rsidRPr="00947E4E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предметных</w:t>
      </w:r>
      <w:r w:rsidRPr="00947E4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b/>
          <w:sz w:val="28"/>
          <w:szCs w:val="28"/>
        </w:rPr>
        <w:t>результатов</w:t>
      </w:r>
      <w:r w:rsidRPr="00947E4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47E4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947E4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разработанное</w:t>
      </w:r>
      <w:r w:rsidRPr="00947E4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направление,</w:t>
      </w:r>
      <w:r w:rsidRPr="00947E4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поскольку традиционно веде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тся каждым педагогическим работником в ходе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текущей,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промежуточной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оценки,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947E4E">
        <w:rPr>
          <w:rFonts w:ascii="Times New Roman" w:eastAsia="Times New Roman" w:hAnsi="Times New Roman" w:cs="Times New Roman"/>
          <w:color w:val="006FC0"/>
          <w:sz w:val="28"/>
          <w:szCs w:val="28"/>
        </w:rPr>
        <w:t>.</w:t>
      </w:r>
    </w:p>
    <w:p w:rsidR="0056066E" w:rsidRPr="00947E4E" w:rsidRDefault="0056066E" w:rsidP="0056066E">
      <w:pPr>
        <w:widowControl w:val="0"/>
        <w:autoSpaceDE w:val="0"/>
        <w:autoSpaceDN w:val="0"/>
        <w:spacing w:after="0" w:line="240" w:lineRule="auto"/>
        <w:ind w:left="102"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4E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контрольно-оценочных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значительно</w:t>
      </w:r>
      <w:r w:rsidRPr="00947E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активизировать</w:t>
      </w:r>
      <w:r w:rsidRPr="00947E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947E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947E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47E4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 xml:space="preserve">с обучающимися, повышать мотивацию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к достижению более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высоких</w:t>
      </w:r>
      <w:r w:rsidRPr="00947E4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достижений в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 xml:space="preserve"> учебном процессе, актуализировать разработку</w:t>
      </w:r>
      <w:r w:rsidRPr="00947E4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диагностических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разной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сложности.</w:t>
      </w:r>
    </w:p>
    <w:p w:rsidR="0056066E" w:rsidRDefault="0056066E" w:rsidP="0056066E">
      <w:pPr>
        <w:widowControl w:val="0"/>
        <w:autoSpaceDE w:val="0"/>
        <w:autoSpaceDN w:val="0"/>
        <w:spacing w:after="0" w:line="240" w:lineRule="auto"/>
        <w:ind w:left="102"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4E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строятся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положений: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изучаемого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различающихся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сложностью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сочетание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универсальных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947E4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действий и операций, использование специфических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для предмета способов действий и видов деятельности по получению нового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его интерпретации,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применению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преобразованию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учебных задач/проблем, в том числе в ходе поисковой деятельности, учебно-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Pr="00947E4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7E4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учебно-проектной</w:t>
      </w:r>
      <w:r w:rsidRPr="00947E4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56066E" w:rsidRPr="00947E4E" w:rsidRDefault="0056066E" w:rsidP="0056066E">
      <w:pPr>
        <w:widowControl w:val="0"/>
        <w:autoSpaceDE w:val="0"/>
        <w:autoSpaceDN w:val="0"/>
        <w:spacing w:after="0" w:line="240" w:lineRule="auto"/>
        <w:ind w:left="102" w:right="10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4E">
        <w:rPr>
          <w:rFonts w:ascii="Times New Roman" w:eastAsia="Times New Roman" w:hAnsi="Times New Roman" w:cs="Times New Roman"/>
          <w:b/>
          <w:sz w:val="28"/>
          <w:szCs w:val="28"/>
        </w:rPr>
        <w:t>Функциональная</w:t>
      </w:r>
      <w:r w:rsidRPr="00947E4E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b/>
          <w:sz w:val="28"/>
          <w:szCs w:val="28"/>
        </w:rPr>
        <w:t>грамотность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интегральная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образовательных достижений обучающихся в процессе освоения требований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проявляется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(переносить)</w:t>
      </w:r>
      <w:r w:rsidRPr="00947E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освоенные</w:t>
      </w:r>
      <w:r w:rsidRPr="00947E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в учебном</w:t>
      </w:r>
      <w:r w:rsidRPr="00947E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947E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947E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умения,</w:t>
      </w:r>
      <w:r w:rsidRPr="00947E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приближенных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реалиям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современной жизни. Формирование и оценка функциональной грамотности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(читательской,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математической,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естественно-научной,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финансовой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грамотности,</w:t>
      </w:r>
      <w:r w:rsidRPr="00947E4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7E4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47E4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глобальной</w:t>
      </w:r>
      <w:r w:rsidRPr="00947E4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 w:rsidRPr="00947E4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br/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7E4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креативного</w:t>
      </w:r>
      <w:r w:rsidRPr="00947E4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Pr="00947E4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 xml:space="preserve">и других составляющих, отнесенных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к функциональной грамотности) имеют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сложный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комплексный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учебных предметах,</w:t>
      </w:r>
      <w:r w:rsidRPr="00947E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47E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 xml:space="preserve">урочной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7E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947E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56066E" w:rsidRPr="00947E4E" w:rsidRDefault="0056066E" w:rsidP="0056066E">
      <w:pPr>
        <w:widowControl w:val="0"/>
        <w:autoSpaceDE w:val="0"/>
        <w:autoSpaceDN w:val="0"/>
        <w:spacing w:after="0" w:line="240" w:lineRule="auto"/>
        <w:ind w:left="102" w:right="1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4E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грамотности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проявлением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подхода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947E4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содержанием и критериями оценки личностных, метапредметных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7E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56066E" w:rsidRPr="00947E4E" w:rsidRDefault="0056066E" w:rsidP="0056066E">
      <w:pPr>
        <w:widowControl w:val="0"/>
        <w:autoSpaceDE w:val="0"/>
        <w:autoSpaceDN w:val="0"/>
        <w:spacing w:after="0" w:line="240" w:lineRule="auto"/>
        <w:ind w:left="102"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Pr="00947E4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(комплексные)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задания,</w:t>
      </w:r>
      <w:r w:rsidRPr="00947E4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 xml:space="preserve">которые отличаются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 xml:space="preserve">традиционных учебных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в заданиях описывается жизненная проблемная ситуация, как правило,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близкая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понятная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обучающемуся.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форматы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представления информации: рисунки, таблицы, диаграммы, комиксы и др.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явно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>задан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допускаются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альтернативные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подходы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выполнению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задания.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Значительная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Pr="00947E4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осознанного выбора</w:t>
      </w:r>
      <w:r w:rsidRPr="00947E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модели поведения.</w:t>
      </w:r>
    </w:p>
    <w:p w:rsidR="0056066E" w:rsidRPr="00947E4E" w:rsidRDefault="0056066E" w:rsidP="0056066E">
      <w:pPr>
        <w:widowControl w:val="0"/>
        <w:autoSpaceDE w:val="0"/>
        <w:autoSpaceDN w:val="0"/>
        <w:spacing w:after="0" w:line="240" w:lineRule="auto"/>
        <w:ind w:left="102"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4E">
        <w:rPr>
          <w:rFonts w:ascii="Times New Roman" w:eastAsia="Times New Roman" w:hAnsi="Times New Roman" w:cs="Times New Roman"/>
          <w:sz w:val="28"/>
          <w:szCs w:val="28"/>
        </w:rPr>
        <w:lastRenderedPageBreak/>
        <w:t>На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предметах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специфические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предмета знания, а также компетенции, например, на уроках естественно-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947E4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цикла</w:t>
      </w:r>
      <w:r w:rsidRPr="00947E4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947E4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947E4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947E4E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наблюдаемые</w:t>
      </w:r>
      <w:r w:rsidRPr="00947E4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явления,</w:t>
      </w:r>
    </w:p>
    <w:p w:rsidR="0056066E" w:rsidRPr="00947E4E" w:rsidRDefault="0056066E" w:rsidP="0056066E">
      <w:pPr>
        <w:widowControl w:val="0"/>
        <w:autoSpaceDE w:val="0"/>
        <w:autoSpaceDN w:val="0"/>
        <w:spacing w:after="0" w:line="240" w:lineRule="auto"/>
        <w:ind w:left="102"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4E">
        <w:rPr>
          <w:rFonts w:ascii="Times New Roman" w:eastAsia="Times New Roman" w:hAnsi="Times New Roman" w:cs="Times New Roman"/>
          <w:sz w:val="28"/>
          <w:szCs w:val="28"/>
        </w:rPr>
        <w:t xml:space="preserve">проводить исследования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нтерпретировать полученные результаты.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47E4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947E4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предметах</w:t>
      </w:r>
      <w:r w:rsidRPr="00947E4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947E4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работают</w:t>
      </w:r>
      <w:r w:rsidRPr="00947E4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47E4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информацией,</w:t>
      </w:r>
      <w:r w:rsidRPr="00947E4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представленной</w:t>
      </w:r>
      <w:r w:rsidRPr="00947E4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в различном виде, и решают специфические для данной предметной области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задачи.</w:t>
      </w:r>
    </w:p>
    <w:p w:rsidR="0056066E" w:rsidRPr="00947E4E" w:rsidRDefault="0056066E" w:rsidP="0056066E">
      <w:pPr>
        <w:widowControl w:val="0"/>
        <w:autoSpaceDE w:val="0"/>
        <w:autoSpaceDN w:val="0"/>
        <w:spacing w:after="0" w:line="240" w:lineRule="auto"/>
        <w:ind w:left="102"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4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947E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выполнения отдельных</w:t>
      </w:r>
      <w:r w:rsidRPr="00947E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заданий нельзя</w:t>
      </w:r>
      <w:r w:rsidRPr="00947E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947E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вывод</w:t>
      </w:r>
      <w:r w:rsidRPr="00947E4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 сформированности функциональной грамотности. На основе выполнения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Pr="00947E4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диагностической или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 xml:space="preserve">контрольной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делается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вывод</w:t>
      </w:r>
      <w:r w:rsidRPr="00947E4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 качестве и уровне достижения планируемых результатов ФГОС по данному</w:t>
      </w:r>
      <w:r w:rsidRPr="00947E4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предмету на основе единой шкалы оценки. В построении данной шкалы свой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вносят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947E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47E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947E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r w:rsidRPr="00947E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947E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7E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их применения в различных учебных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 внеучебных ситуациях. Успешное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947E4E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947E4E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47E4E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применение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 xml:space="preserve">освоенного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947E4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во внеучебном контексте позволяет определить высший уровень достижений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47E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данному</w:t>
      </w:r>
      <w:r w:rsidRPr="00947E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предмету.</w:t>
      </w:r>
    </w:p>
    <w:p w:rsidR="0056066E" w:rsidRPr="00947E4E" w:rsidRDefault="0056066E" w:rsidP="0056066E">
      <w:pPr>
        <w:widowControl w:val="0"/>
        <w:autoSpaceDE w:val="0"/>
        <w:autoSpaceDN w:val="0"/>
        <w:spacing w:after="0" w:line="240" w:lineRule="auto"/>
        <w:ind w:left="102" w:right="1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образовательной организации принимает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7E4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включении</w:t>
      </w:r>
      <w:r w:rsidRPr="00947E4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47E4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947E4E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r w:rsidRPr="00947E4E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Pr="00947E4E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комплексных</w:t>
      </w:r>
      <w:r w:rsidRPr="00947E4E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947E4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по функциональной грамотности или диагностических работ по отдельным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составляющим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функциональной грамотности и последовательности</w:t>
      </w:r>
      <w:r w:rsidRPr="00947E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47E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47E4E">
        <w:rPr>
          <w:rFonts w:ascii="Times New Roman" w:eastAsia="Times New Roman" w:hAnsi="Times New Roman" w:cs="Times New Roman"/>
          <w:sz w:val="28"/>
          <w:szCs w:val="28"/>
        </w:rPr>
        <w:t>проведения.</w:t>
      </w:r>
    </w:p>
    <w:p w:rsidR="0056066E" w:rsidRPr="00FB1830" w:rsidRDefault="0056066E" w:rsidP="0056066E">
      <w:pPr>
        <w:widowControl w:val="0"/>
        <w:autoSpaceDE w:val="0"/>
        <w:autoSpaceDN w:val="0"/>
        <w:spacing w:after="0" w:line="240" w:lineRule="auto"/>
        <w:ind w:left="102" w:right="10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8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1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завершение</w:t>
      </w:r>
      <w:r w:rsidRPr="00FB1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FB1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отметить,</w:t>
      </w:r>
      <w:r w:rsidRPr="00FB1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B1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FB1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FB1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FB1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соответствующего уровня образования должна</w:t>
      </w:r>
      <w:r w:rsidRPr="00FB1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FB1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механизмом,</w:t>
      </w:r>
      <w:r w:rsidRPr="00FB1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обеспечивающим</w:t>
      </w:r>
      <w:r w:rsidRPr="00FB1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непрерывность</w:t>
      </w:r>
      <w:r w:rsidRPr="00FB1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FB1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Pr="00FB1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FB1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FB1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FB1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конструктивную</w:t>
      </w:r>
      <w:r w:rsidRPr="00FB1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обратную связь для всех субъектов образовательного процесса. Указанная</w:t>
      </w:r>
      <w:r w:rsidRPr="00FB1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оценка должна не просто подводить итоги достигнутого, она должна стать</w:t>
      </w:r>
      <w:r w:rsidRPr="00FB18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 xml:space="preserve">отправной точкой, за которой следует новый виток развития, выход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на новый</w:t>
      </w:r>
      <w:r w:rsidRPr="00FB18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FB18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FB18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1830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F85536" w:rsidRPr="0056066E" w:rsidRDefault="00F85536" w:rsidP="0056066E">
      <w:bookmarkStart w:id="0" w:name="_GoBack"/>
      <w:bookmarkEnd w:id="0"/>
    </w:p>
    <w:sectPr w:rsidR="00F85536" w:rsidRPr="0056066E" w:rsidSect="006739F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60" w:rsidRDefault="004A6C60" w:rsidP="00720537">
      <w:pPr>
        <w:spacing w:after="0" w:line="240" w:lineRule="auto"/>
      </w:pPr>
      <w:r>
        <w:separator/>
      </w:r>
    </w:p>
  </w:endnote>
  <w:endnote w:type="continuationSeparator" w:id="0">
    <w:p w:rsidR="004A6C60" w:rsidRDefault="004A6C60" w:rsidP="0072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60" w:rsidRDefault="004A6C60" w:rsidP="00720537">
      <w:pPr>
        <w:spacing w:after="0" w:line="240" w:lineRule="auto"/>
      </w:pPr>
      <w:r>
        <w:separator/>
      </w:r>
    </w:p>
  </w:footnote>
  <w:footnote w:type="continuationSeparator" w:id="0">
    <w:p w:rsidR="004A6C60" w:rsidRDefault="004A6C60" w:rsidP="0072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57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0537" w:rsidRPr="00720537" w:rsidRDefault="0072053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05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05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05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066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205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CA5"/>
    <w:multiLevelType w:val="hybridMultilevel"/>
    <w:tmpl w:val="E56E4DB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ECB26C6"/>
    <w:multiLevelType w:val="multilevel"/>
    <w:tmpl w:val="4ECA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553B0"/>
    <w:multiLevelType w:val="hybridMultilevel"/>
    <w:tmpl w:val="9600FC8E"/>
    <w:lvl w:ilvl="0" w:tplc="DEA4C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39364B"/>
    <w:multiLevelType w:val="hybridMultilevel"/>
    <w:tmpl w:val="A35C6D90"/>
    <w:lvl w:ilvl="0" w:tplc="8BA00C3A">
      <w:start w:val="1"/>
      <w:numFmt w:val="bullet"/>
      <w:lvlText w:val="-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3C0E54"/>
    <w:multiLevelType w:val="hybridMultilevel"/>
    <w:tmpl w:val="9C665F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A61475"/>
    <w:multiLevelType w:val="hybridMultilevel"/>
    <w:tmpl w:val="1326154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32010D3C"/>
    <w:multiLevelType w:val="hybridMultilevel"/>
    <w:tmpl w:val="8092CDDE"/>
    <w:lvl w:ilvl="0" w:tplc="2B3AAFA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3BAC66B2"/>
    <w:multiLevelType w:val="multilevel"/>
    <w:tmpl w:val="F9D6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075DCB"/>
    <w:multiLevelType w:val="hybridMultilevel"/>
    <w:tmpl w:val="CD70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13331"/>
    <w:multiLevelType w:val="hybridMultilevel"/>
    <w:tmpl w:val="59185B4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52CB7F16"/>
    <w:multiLevelType w:val="hybridMultilevel"/>
    <w:tmpl w:val="38B01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47AF9"/>
    <w:multiLevelType w:val="hybridMultilevel"/>
    <w:tmpl w:val="E7CAE254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 w15:restartNumberingAfterBreak="0">
    <w:nsid w:val="5C55703B"/>
    <w:multiLevelType w:val="hybridMultilevel"/>
    <w:tmpl w:val="0AA000B8"/>
    <w:lvl w:ilvl="0" w:tplc="C298F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246E58"/>
    <w:multiLevelType w:val="hybridMultilevel"/>
    <w:tmpl w:val="499667D4"/>
    <w:lvl w:ilvl="0" w:tplc="C898E842">
      <w:start w:val="1"/>
      <w:numFmt w:val="decimal"/>
      <w:lvlText w:val="%1)"/>
      <w:lvlJc w:val="left"/>
      <w:pPr>
        <w:ind w:left="193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67AD1644"/>
    <w:multiLevelType w:val="hybridMultilevel"/>
    <w:tmpl w:val="B96A8C1A"/>
    <w:lvl w:ilvl="0" w:tplc="8BA00C3A">
      <w:start w:val="1"/>
      <w:numFmt w:val="bullet"/>
      <w:lvlText w:val="-"/>
      <w:lvlJc w:val="left"/>
      <w:pPr>
        <w:ind w:left="19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732A62FF"/>
    <w:multiLevelType w:val="hybridMultilevel"/>
    <w:tmpl w:val="59F8E2E4"/>
    <w:lvl w:ilvl="0" w:tplc="A71EA49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 w15:restartNumberingAfterBreak="0">
    <w:nsid w:val="770C6B6F"/>
    <w:multiLevelType w:val="hybridMultilevel"/>
    <w:tmpl w:val="076860F0"/>
    <w:lvl w:ilvl="0" w:tplc="5388DF3C">
      <w:start w:val="1"/>
      <w:numFmt w:val="decimal"/>
      <w:lvlText w:val="%1)"/>
      <w:lvlJc w:val="left"/>
      <w:pPr>
        <w:ind w:left="193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 w15:restartNumberingAfterBreak="0">
    <w:nsid w:val="774E4950"/>
    <w:multiLevelType w:val="multilevel"/>
    <w:tmpl w:val="7B6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6"/>
  </w:num>
  <w:num w:numId="5">
    <w:abstractNumId w:val="6"/>
  </w:num>
  <w:num w:numId="6">
    <w:abstractNumId w:val="13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0"/>
  </w:num>
  <w:num w:numId="16">
    <w:abstractNumId w:val="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A"/>
    <w:rsid w:val="000003F2"/>
    <w:rsid w:val="00013BD2"/>
    <w:rsid w:val="000225D0"/>
    <w:rsid w:val="00044939"/>
    <w:rsid w:val="0004570C"/>
    <w:rsid w:val="00061574"/>
    <w:rsid w:val="0006219F"/>
    <w:rsid w:val="00067980"/>
    <w:rsid w:val="00086F96"/>
    <w:rsid w:val="00092815"/>
    <w:rsid w:val="00095F96"/>
    <w:rsid w:val="000C66E5"/>
    <w:rsid w:val="000D2C44"/>
    <w:rsid w:val="000E34E1"/>
    <w:rsid w:val="000F25F9"/>
    <w:rsid w:val="000F6E4B"/>
    <w:rsid w:val="00107B8D"/>
    <w:rsid w:val="00121B54"/>
    <w:rsid w:val="00124235"/>
    <w:rsid w:val="00125668"/>
    <w:rsid w:val="00147CCB"/>
    <w:rsid w:val="001658E1"/>
    <w:rsid w:val="00166759"/>
    <w:rsid w:val="00183371"/>
    <w:rsid w:val="001835ED"/>
    <w:rsid w:val="00191F93"/>
    <w:rsid w:val="001A4862"/>
    <w:rsid w:val="001B1D4A"/>
    <w:rsid w:val="001C25AA"/>
    <w:rsid w:val="001F29AC"/>
    <w:rsid w:val="001F4220"/>
    <w:rsid w:val="002032B9"/>
    <w:rsid w:val="0020549E"/>
    <w:rsid w:val="00240614"/>
    <w:rsid w:val="002477B6"/>
    <w:rsid w:val="00250093"/>
    <w:rsid w:val="002727C1"/>
    <w:rsid w:val="002754EC"/>
    <w:rsid w:val="002810D5"/>
    <w:rsid w:val="002907F9"/>
    <w:rsid w:val="00294F29"/>
    <w:rsid w:val="002A63E7"/>
    <w:rsid w:val="002A64E5"/>
    <w:rsid w:val="002A7DDE"/>
    <w:rsid w:val="002B6BAE"/>
    <w:rsid w:val="002F0E4C"/>
    <w:rsid w:val="003202DF"/>
    <w:rsid w:val="003238E4"/>
    <w:rsid w:val="00326B95"/>
    <w:rsid w:val="00343307"/>
    <w:rsid w:val="00347DFF"/>
    <w:rsid w:val="00375CA3"/>
    <w:rsid w:val="00391875"/>
    <w:rsid w:val="003D0179"/>
    <w:rsid w:val="003F4C21"/>
    <w:rsid w:val="004141BB"/>
    <w:rsid w:val="00423139"/>
    <w:rsid w:val="00423EAE"/>
    <w:rsid w:val="00432833"/>
    <w:rsid w:val="004368D2"/>
    <w:rsid w:val="00476DAB"/>
    <w:rsid w:val="00477A2E"/>
    <w:rsid w:val="00481249"/>
    <w:rsid w:val="004A6C60"/>
    <w:rsid w:val="004D2CF8"/>
    <w:rsid w:val="005211F2"/>
    <w:rsid w:val="00547232"/>
    <w:rsid w:val="005575CD"/>
    <w:rsid w:val="0056066E"/>
    <w:rsid w:val="005A2817"/>
    <w:rsid w:val="005A6F78"/>
    <w:rsid w:val="005E678A"/>
    <w:rsid w:val="005F0F3F"/>
    <w:rsid w:val="006172B1"/>
    <w:rsid w:val="00621FC7"/>
    <w:rsid w:val="0062558C"/>
    <w:rsid w:val="00647839"/>
    <w:rsid w:val="006739F2"/>
    <w:rsid w:val="00676689"/>
    <w:rsid w:val="00720537"/>
    <w:rsid w:val="0075386E"/>
    <w:rsid w:val="00783634"/>
    <w:rsid w:val="00797667"/>
    <w:rsid w:val="007A358F"/>
    <w:rsid w:val="007A3A93"/>
    <w:rsid w:val="007B59D9"/>
    <w:rsid w:val="007C592B"/>
    <w:rsid w:val="007E1AB2"/>
    <w:rsid w:val="007E5729"/>
    <w:rsid w:val="00807A0D"/>
    <w:rsid w:val="00812DF4"/>
    <w:rsid w:val="0081532B"/>
    <w:rsid w:val="008536EE"/>
    <w:rsid w:val="00863979"/>
    <w:rsid w:val="008D5F53"/>
    <w:rsid w:val="008E05FA"/>
    <w:rsid w:val="008F0799"/>
    <w:rsid w:val="008F24F2"/>
    <w:rsid w:val="009142CF"/>
    <w:rsid w:val="00923705"/>
    <w:rsid w:val="0099494D"/>
    <w:rsid w:val="00996B18"/>
    <w:rsid w:val="009A5666"/>
    <w:rsid w:val="009B0ED2"/>
    <w:rsid w:val="009D2874"/>
    <w:rsid w:val="009D49E5"/>
    <w:rsid w:val="009E46E3"/>
    <w:rsid w:val="009F134A"/>
    <w:rsid w:val="00A21EBD"/>
    <w:rsid w:val="00A44D66"/>
    <w:rsid w:val="00A478BC"/>
    <w:rsid w:val="00A53400"/>
    <w:rsid w:val="00A717CA"/>
    <w:rsid w:val="00A77856"/>
    <w:rsid w:val="00AD33CF"/>
    <w:rsid w:val="00AD3E15"/>
    <w:rsid w:val="00AD5EA7"/>
    <w:rsid w:val="00AF3DDF"/>
    <w:rsid w:val="00AF61B3"/>
    <w:rsid w:val="00B0041A"/>
    <w:rsid w:val="00B0356B"/>
    <w:rsid w:val="00B17192"/>
    <w:rsid w:val="00B24147"/>
    <w:rsid w:val="00B34B1D"/>
    <w:rsid w:val="00B42C10"/>
    <w:rsid w:val="00B822BF"/>
    <w:rsid w:val="00B8530A"/>
    <w:rsid w:val="00B9528D"/>
    <w:rsid w:val="00B96D79"/>
    <w:rsid w:val="00BA7102"/>
    <w:rsid w:val="00BB015F"/>
    <w:rsid w:val="00BE1E59"/>
    <w:rsid w:val="00C22797"/>
    <w:rsid w:val="00C33062"/>
    <w:rsid w:val="00C400A2"/>
    <w:rsid w:val="00C80AFC"/>
    <w:rsid w:val="00C91D9F"/>
    <w:rsid w:val="00CB691F"/>
    <w:rsid w:val="00CC35CD"/>
    <w:rsid w:val="00CC476F"/>
    <w:rsid w:val="00D12FE5"/>
    <w:rsid w:val="00D32F8E"/>
    <w:rsid w:val="00D50863"/>
    <w:rsid w:val="00D6619E"/>
    <w:rsid w:val="00D87195"/>
    <w:rsid w:val="00DD14C3"/>
    <w:rsid w:val="00DD170B"/>
    <w:rsid w:val="00DD2868"/>
    <w:rsid w:val="00DF60E0"/>
    <w:rsid w:val="00E12BAA"/>
    <w:rsid w:val="00E27020"/>
    <w:rsid w:val="00E34F42"/>
    <w:rsid w:val="00E60114"/>
    <w:rsid w:val="00E636B0"/>
    <w:rsid w:val="00E87709"/>
    <w:rsid w:val="00EA4D8C"/>
    <w:rsid w:val="00EB2F61"/>
    <w:rsid w:val="00EB3E53"/>
    <w:rsid w:val="00ED2204"/>
    <w:rsid w:val="00EE249C"/>
    <w:rsid w:val="00F00ADB"/>
    <w:rsid w:val="00F17841"/>
    <w:rsid w:val="00F35F30"/>
    <w:rsid w:val="00F6444D"/>
    <w:rsid w:val="00F85536"/>
    <w:rsid w:val="00F95C6D"/>
    <w:rsid w:val="00FA4A20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4C779-7477-4E4D-9C99-4CCF967B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0537"/>
  </w:style>
  <w:style w:type="paragraph" w:styleId="a8">
    <w:name w:val="footer"/>
    <w:basedOn w:val="a"/>
    <w:link w:val="a9"/>
    <w:uiPriority w:val="99"/>
    <w:unhideWhenUsed/>
    <w:rsid w:val="0072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0537"/>
  </w:style>
  <w:style w:type="table" w:styleId="aa">
    <w:name w:val="Table Grid"/>
    <w:basedOn w:val="a1"/>
    <w:uiPriority w:val="39"/>
    <w:rsid w:val="008F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link w:val="ab"/>
    <w:uiPriority w:val="99"/>
    <w:rsid w:val="00B42C10"/>
    <w:rPr>
      <w:rFonts w:ascii="Times New Roman" w:hAnsi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1"/>
    <w:uiPriority w:val="99"/>
    <w:rsid w:val="00B42C10"/>
    <w:pPr>
      <w:shd w:val="clear" w:color="auto" w:fill="FFFFFF"/>
      <w:spacing w:before="60" w:after="540" w:line="240" w:lineRule="atLeast"/>
      <w:ind w:hanging="300"/>
      <w:jc w:val="center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uiPriority w:val="99"/>
    <w:semiHidden/>
    <w:rsid w:val="00B42C10"/>
  </w:style>
  <w:style w:type="paragraph" w:styleId="ad">
    <w:name w:val="No Spacing"/>
    <w:uiPriority w:val="1"/>
    <w:qFormat/>
    <w:rsid w:val="00676689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ED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D2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Ю Полькина</cp:lastModifiedBy>
  <cp:revision>64</cp:revision>
  <cp:lastPrinted>2020-01-13T08:46:00Z</cp:lastPrinted>
  <dcterms:created xsi:type="dcterms:W3CDTF">2018-02-16T10:07:00Z</dcterms:created>
  <dcterms:modified xsi:type="dcterms:W3CDTF">2023-01-17T03:58:00Z</dcterms:modified>
</cp:coreProperties>
</file>