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D1" w:rsidRDefault="00666F3F" w:rsidP="002D1ED1">
      <w:pPr>
        <w:spacing w:after="0"/>
      </w:pPr>
      <w:r w:rsidRPr="00666F3F">
        <w:rPr>
          <w:rFonts w:cs="Times New Roman"/>
          <w:color w:val="000000"/>
          <w:sz w:val="28"/>
          <w:shd w:val="clear" w:color="auto" w:fill="FFFFFF"/>
        </w:rPr>
        <w:t>Муниципальный этап Всероссийского конкурса «Воспитатель года России»</w:t>
      </w:r>
      <w:r w:rsidRPr="00666F3F">
        <w:rPr>
          <w:rFonts w:cs="Times New Roman"/>
          <w:color w:val="000000"/>
        </w:rPr>
        <w:br/>
      </w:r>
    </w:p>
    <w:p w:rsidR="00666F3F" w:rsidRDefault="00666F3F" w:rsidP="002D1ED1">
      <w:pPr>
        <w:spacing w:after="0"/>
        <w:ind w:firstLine="708"/>
      </w:pPr>
      <w:proofErr w:type="gramStart"/>
      <w:r>
        <w:t xml:space="preserve">Комитетом по образованию Администрации Тюкалинского муниципального района совместно с </w:t>
      </w:r>
      <w:proofErr w:type="spellStart"/>
      <w:r>
        <w:t>Тюкалинским</w:t>
      </w:r>
      <w:proofErr w:type="spellEnd"/>
      <w:r>
        <w:t xml:space="preserve"> районным комитетом Профсоюза работников образования  и науки (далее – Профсоюз) в целях привлечения органов государственной власти и органов местного самоуправления, широкой научной и педагогической общественности, средств массовой информации к проблемам развития дошкольного образования в современных социально-экономических условиях, формирования позитивного общественного мнения о профессии педагога дошкольного образовательного учреждения и утверждения приоритетов дошкольного</w:t>
      </w:r>
      <w:proofErr w:type="gramEnd"/>
      <w:r>
        <w:t xml:space="preserve"> образования в обществе организует проведение районного этапа Конкурса. </w:t>
      </w:r>
    </w:p>
    <w:p w:rsidR="00666F3F" w:rsidRDefault="00666F3F" w:rsidP="002D1ED1">
      <w:pPr>
        <w:spacing w:after="0"/>
        <w:ind w:firstLine="708"/>
      </w:pPr>
      <w:r>
        <w:t>С 8 ноября по 21 ноября 2022 года  проведен заочный этап Конкурса. В данном этапе Конкурса приняли участие 5 конкурсантов с 5 образовательных учреждений. В заочном туре было представлено мероприятие с детьми и интерне</w:t>
      </w:r>
      <w:proofErr w:type="gramStart"/>
      <w:r>
        <w:t>т-</w:t>
      </w:r>
      <w:proofErr w:type="gramEnd"/>
      <w:r w:rsidR="002D1ED1">
        <w:t xml:space="preserve"> </w:t>
      </w:r>
      <w:proofErr w:type="spellStart"/>
      <w:r>
        <w:t>портфолио</w:t>
      </w:r>
      <w:proofErr w:type="spellEnd"/>
      <w:r>
        <w:t>. Все участники заочного тура ус</w:t>
      </w:r>
      <w:r w:rsidR="002D1ED1">
        <w:t>пешно справились с данными этапами конкурса и прошли отбор в очный этап.</w:t>
      </w:r>
    </w:p>
    <w:p w:rsidR="002D1ED1" w:rsidRDefault="002D1ED1" w:rsidP="002D1ED1">
      <w:pPr>
        <w:spacing w:after="0"/>
        <w:ind w:firstLine="708"/>
        <w:rPr>
          <w:rFonts w:cs="Times New Roman"/>
          <w:color w:val="000000"/>
          <w:szCs w:val="16"/>
          <w:shd w:val="clear" w:color="auto" w:fill="FFFFFF"/>
        </w:rPr>
      </w:pPr>
      <w:r w:rsidRPr="002D1ED1">
        <w:rPr>
          <w:rFonts w:cs="Times New Roman"/>
          <w:color w:val="000000"/>
          <w:szCs w:val="16"/>
          <w:shd w:val="clear" w:color="auto" w:fill="FFFFFF"/>
        </w:rPr>
        <w:t xml:space="preserve">1 декабря 2022 года стартовал </w:t>
      </w:r>
      <w:r>
        <w:rPr>
          <w:rFonts w:cs="Times New Roman"/>
          <w:color w:val="000000"/>
          <w:szCs w:val="16"/>
          <w:shd w:val="clear" w:color="auto" w:fill="FFFFFF"/>
        </w:rPr>
        <w:t xml:space="preserve">очный тур </w:t>
      </w:r>
      <w:r w:rsidRPr="002D1ED1">
        <w:rPr>
          <w:rFonts w:cs="Times New Roman"/>
          <w:color w:val="000000"/>
          <w:szCs w:val="16"/>
          <w:shd w:val="clear" w:color="auto" w:fill="FFFFFF"/>
        </w:rPr>
        <w:t>муниципальн</w:t>
      </w:r>
      <w:r>
        <w:rPr>
          <w:rFonts w:cs="Times New Roman"/>
          <w:color w:val="000000"/>
          <w:szCs w:val="16"/>
          <w:shd w:val="clear" w:color="auto" w:fill="FFFFFF"/>
        </w:rPr>
        <w:t>ого</w:t>
      </w:r>
      <w:r w:rsidRPr="002D1ED1">
        <w:rPr>
          <w:rFonts w:cs="Times New Roman"/>
          <w:color w:val="000000"/>
          <w:szCs w:val="16"/>
          <w:shd w:val="clear" w:color="auto" w:fill="FFFFFF"/>
        </w:rPr>
        <w:t xml:space="preserve"> этап</w:t>
      </w:r>
      <w:r>
        <w:rPr>
          <w:rFonts w:cs="Times New Roman"/>
          <w:color w:val="000000"/>
          <w:szCs w:val="16"/>
          <w:shd w:val="clear" w:color="auto" w:fill="FFFFFF"/>
        </w:rPr>
        <w:t>а</w:t>
      </w:r>
      <w:r w:rsidRPr="002D1ED1">
        <w:rPr>
          <w:rFonts w:cs="Times New Roman"/>
          <w:color w:val="000000"/>
          <w:szCs w:val="16"/>
          <w:shd w:val="clear" w:color="auto" w:fill="FFFFFF"/>
        </w:rPr>
        <w:t xml:space="preserve"> Всероссийского конкурса «Воспитатель года России 2023».</w:t>
      </w:r>
      <w:r w:rsidRPr="002D1ED1">
        <w:rPr>
          <w:rFonts w:cs="Times New Roman"/>
          <w:color w:val="000000"/>
          <w:szCs w:val="16"/>
        </w:rPr>
        <w:br/>
      </w:r>
      <w:r w:rsidRPr="002D1ED1">
        <w:rPr>
          <w:rFonts w:cs="Times New Roman"/>
          <w:color w:val="000000"/>
          <w:szCs w:val="16"/>
          <w:shd w:val="clear" w:color="auto" w:fill="FFFFFF"/>
        </w:rPr>
        <w:t>Мероприятие проходит на базе МБДОУ "</w:t>
      </w:r>
      <w:proofErr w:type="spellStart"/>
      <w:r w:rsidRPr="002D1ED1">
        <w:rPr>
          <w:rFonts w:cs="Times New Roman"/>
          <w:color w:val="000000"/>
          <w:szCs w:val="16"/>
          <w:shd w:val="clear" w:color="auto" w:fill="FFFFFF"/>
        </w:rPr>
        <w:t>Тюкалинский</w:t>
      </w:r>
      <w:proofErr w:type="spellEnd"/>
      <w:r w:rsidRPr="002D1ED1">
        <w:rPr>
          <w:rFonts w:cs="Times New Roman"/>
          <w:color w:val="000000"/>
          <w:szCs w:val="16"/>
          <w:shd w:val="clear" w:color="auto" w:fill="FFFFFF"/>
        </w:rPr>
        <w:t xml:space="preserve"> </w:t>
      </w:r>
      <w:proofErr w:type="spellStart"/>
      <w:r w:rsidRPr="002D1ED1">
        <w:rPr>
          <w:rFonts w:cs="Times New Roman"/>
          <w:color w:val="000000"/>
          <w:szCs w:val="16"/>
          <w:shd w:val="clear" w:color="auto" w:fill="FFFFFF"/>
        </w:rPr>
        <w:t>д</w:t>
      </w:r>
      <w:proofErr w:type="spellEnd"/>
      <w:r w:rsidRPr="002D1ED1">
        <w:rPr>
          <w:rFonts w:cs="Times New Roman"/>
          <w:color w:val="000000"/>
          <w:szCs w:val="16"/>
          <w:shd w:val="clear" w:color="auto" w:fill="FFFFFF"/>
        </w:rPr>
        <w:t xml:space="preserve">/с №8". </w:t>
      </w:r>
    </w:p>
    <w:p w:rsidR="002D1ED1" w:rsidRDefault="002D1ED1" w:rsidP="002D1ED1">
      <w:pPr>
        <w:spacing w:after="0"/>
        <w:jc w:val="both"/>
        <w:rPr>
          <w:rFonts w:cs="Times New Roman"/>
          <w:color w:val="000000"/>
          <w:szCs w:val="16"/>
          <w:shd w:val="clear" w:color="auto" w:fill="FFFFFF"/>
        </w:rPr>
      </w:pPr>
      <w:r>
        <w:rPr>
          <w:rFonts w:cs="Times New Roman"/>
          <w:color w:val="000000"/>
          <w:szCs w:val="16"/>
          <w:shd w:val="clear" w:color="auto" w:fill="FFFFFF"/>
        </w:rPr>
        <w:t>П</w:t>
      </w:r>
      <w:r w:rsidRPr="002D1ED1">
        <w:rPr>
          <w:rFonts w:cs="Times New Roman"/>
          <w:color w:val="000000"/>
          <w:szCs w:val="16"/>
          <w:shd w:val="clear" w:color="auto" w:fill="FFFFFF"/>
        </w:rPr>
        <w:t xml:space="preserve">ять педагогов </w:t>
      </w:r>
      <w:r>
        <w:rPr>
          <w:rFonts w:cs="Times New Roman"/>
          <w:color w:val="000000"/>
          <w:szCs w:val="16"/>
          <w:shd w:val="clear" w:color="auto" w:fill="FFFFFF"/>
        </w:rPr>
        <w:t>продолжили представлять свои учреждения</w:t>
      </w:r>
      <w:r w:rsidRPr="002D1ED1">
        <w:rPr>
          <w:rFonts w:cs="Times New Roman"/>
          <w:color w:val="000000"/>
          <w:szCs w:val="16"/>
          <w:shd w:val="clear" w:color="auto" w:fill="FFFFFF"/>
        </w:rPr>
        <w:t>:</w:t>
      </w:r>
    </w:p>
    <w:p w:rsidR="002D1ED1" w:rsidRDefault="002D1ED1" w:rsidP="002D1ED1">
      <w:pPr>
        <w:spacing w:after="0"/>
        <w:jc w:val="both"/>
        <w:rPr>
          <w:rFonts w:cs="Times New Roman"/>
          <w:color w:val="000000"/>
          <w:szCs w:val="16"/>
          <w:shd w:val="clear" w:color="auto" w:fill="FFFFFF"/>
        </w:rPr>
      </w:pPr>
      <w:r w:rsidRPr="002D1ED1">
        <w:rPr>
          <w:rFonts w:cs="Times New Roman"/>
          <w:color w:val="000000"/>
          <w:szCs w:val="16"/>
          <w:shd w:val="clear" w:color="auto" w:fill="FFFFFF"/>
        </w:rPr>
        <w:t>Смирнова Ольга Александровна (МБДОУ "</w:t>
      </w:r>
      <w:proofErr w:type="spellStart"/>
      <w:r w:rsidRPr="002D1ED1">
        <w:rPr>
          <w:rFonts w:cs="Times New Roman"/>
          <w:color w:val="000000"/>
          <w:szCs w:val="16"/>
          <w:shd w:val="clear" w:color="auto" w:fill="FFFFFF"/>
        </w:rPr>
        <w:t>Тюкалинский</w:t>
      </w:r>
      <w:proofErr w:type="spellEnd"/>
      <w:r w:rsidRPr="002D1ED1">
        <w:rPr>
          <w:rFonts w:cs="Times New Roman"/>
          <w:color w:val="000000"/>
          <w:szCs w:val="16"/>
          <w:shd w:val="clear" w:color="auto" w:fill="FFFFFF"/>
        </w:rPr>
        <w:t xml:space="preserve"> </w:t>
      </w:r>
      <w:proofErr w:type="spellStart"/>
      <w:r w:rsidRPr="002D1ED1">
        <w:rPr>
          <w:rFonts w:cs="Times New Roman"/>
          <w:color w:val="000000"/>
          <w:szCs w:val="16"/>
          <w:shd w:val="clear" w:color="auto" w:fill="FFFFFF"/>
        </w:rPr>
        <w:t>д</w:t>
      </w:r>
      <w:proofErr w:type="spellEnd"/>
      <w:r w:rsidRPr="002D1ED1">
        <w:rPr>
          <w:rFonts w:cs="Times New Roman"/>
          <w:color w:val="000000"/>
          <w:szCs w:val="16"/>
          <w:shd w:val="clear" w:color="auto" w:fill="FFFFFF"/>
        </w:rPr>
        <w:t xml:space="preserve">/с №8"), </w:t>
      </w:r>
    </w:p>
    <w:p w:rsidR="002D1ED1" w:rsidRDefault="002D1ED1" w:rsidP="002D1ED1">
      <w:pPr>
        <w:spacing w:after="0"/>
        <w:jc w:val="both"/>
        <w:rPr>
          <w:rFonts w:cs="Times New Roman"/>
          <w:color w:val="000000"/>
          <w:szCs w:val="16"/>
          <w:shd w:val="clear" w:color="auto" w:fill="FFFFFF"/>
        </w:rPr>
      </w:pPr>
      <w:r w:rsidRPr="002D1ED1">
        <w:rPr>
          <w:rFonts w:cs="Times New Roman"/>
          <w:color w:val="000000"/>
          <w:szCs w:val="16"/>
          <w:shd w:val="clear" w:color="auto" w:fill="FFFFFF"/>
        </w:rPr>
        <w:t>Рыжакова Валентина Николаевна (МБДОУ "</w:t>
      </w:r>
      <w:proofErr w:type="spellStart"/>
      <w:r w:rsidRPr="002D1ED1">
        <w:rPr>
          <w:rFonts w:cs="Times New Roman"/>
          <w:color w:val="000000"/>
          <w:szCs w:val="16"/>
          <w:shd w:val="clear" w:color="auto" w:fill="FFFFFF"/>
        </w:rPr>
        <w:t>Тюкалинский</w:t>
      </w:r>
      <w:proofErr w:type="spellEnd"/>
      <w:r w:rsidRPr="002D1ED1">
        <w:rPr>
          <w:rFonts w:cs="Times New Roman"/>
          <w:color w:val="000000"/>
          <w:szCs w:val="16"/>
          <w:shd w:val="clear" w:color="auto" w:fill="FFFFFF"/>
        </w:rPr>
        <w:t xml:space="preserve"> </w:t>
      </w:r>
      <w:proofErr w:type="spellStart"/>
      <w:r w:rsidRPr="002D1ED1">
        <w:rPr>
          <w:rFonts w:cs="Times New Roman"/>
          <w:color w:val="000000"/>
          <w:szCs w:val="16"/>
          <w:shd w:val="clear" w:color="auto" w:fill="FFFFFF"/>
        </w:rPr>
        <w:t>д</w:t>
      </w:r>
      <w:proofErr w:type="spellEnd"/>
      <w:r w:rsidRPr="002D1ED1">
        <w:rPr>
          <w:rFonts w:cs="Times New Roman"/>
          <w:color w:val="000000"/>
          <w:szCs w:val="16"/>
          <w:shd w:val="clear" w:color="auto" w:fill="FFFFFF"/>
        </w:rPr>
        <w:t xml:space="preserve">/с №5"), </w:t>
      </w:r>
    </w:p>
    <w:p w:rsidR="002D1ED1" w:rsidRDefault="002D1ED1" w:rsidP="002D1ED1">
      <w:pPr>
        <w:spacing w:after="0"/>
        <w:jc w:val="both"/>
        <w:rPr>
          <w:rFonts w:cs="Times New Roman"/>
          <w:color w:val="000000"/>
          <w:szCs w:val="16"/>
          <w:shd w:val="clear" w:color="auto" w:fill="FFFFFF"/>
        </w:rPr>
      </w:pPr>
      <w:proofErr w:type="spellStart"/>
      <w:r w:rsidRPr="002D1ED1">
        <w:rPr>
          <w:rFonts w:cs="Times New Roman"/>
          <w:color w:val="000000"/>
          <w:szCs w:val="16"/>
          <w:shd w:val="clear" w:color="auto" w:fill="FFFFFF"/>
        </w:rPr>
        <w:t>Клименко</w:t>
      </w:r>
      <w:proofErr w:type="spellEnd"/>
      <w:r w:rsidRPr="002D1ED1">
        <w:rPr>
          <w:rFonts w:cs="Times New Roman"/>
          <w:color w:val="000000"/>
          <w:szCs w:val="16"/>
          <w:shd w:val="clear" w:color="auto" w:fill="FFFFFF"/>
        </w:rPr>
        <w:t xml:space="preserve"> Алёна Фёдоровна (МБДОУ "</w:t>
      </w:r>
      <w:proofErr w:type="spellStart"/>
      <w:r w:rsidRPr="002D1ED1">
        <w:rPr>
          <w:rFonts w:cs="Times New Roman"/>
          <w:color w:val="000000"/>
          <w:szCs w:val="16"/>
          <w:shd w:val="clear" w:color="auto" w:fill="FFFFFF"/>
        </w:rPr>
        <w:t>Тюкалинский</w:t>
      </w:r>
      <w:proofErr w:type="spellEnd"/>
      <w:r w:rsidRPr="002D1ED1">
        <w:rPr>
          <w:rFonts w:cs="Times New Roman"/>
          <w:color w:val="000000"/>
          <w:szCs w:val="16"/>
          <w:shd w:val="clear" w:color="auto" w:fill="FFFFFF"/>
        </w:rPr>
        <w:t xml:space="preserve"> </w:t>
      </w:r>
      <w:proofErr w:type="spellStart"/>
      <w:r w:rsidRPr="002D1ED1">
        <w:rPr>
          <w:rFonts w:cs="Times New Roman"/>
          <w:color w:val="000000"/>
          <w:szCs w:val="16"/>
          <w:shd w:val="clear" w:color="auto" w:fill="FFFFFF"/>
        </w:rPr>
        <w:t>д</w:t>
      </w:r>
      <w:proofErr w:type="spellEnd"/>
      <w:r w:rsidRPr="002D1ED1">
        <w:rPr>
          <w:rFonts w:cs="Times New Roman"/>
          <w:color w:val="000000"/>
          <w:szCs w:val="16"/>
          <w:shd w:val="clear" w:color="auto" w:fill="FFFFFF"/>
        </w:rPr>
        <w:t xml:space="preserve">/с №4"), </w:t>
      </w:r>
    </w:p>
    <w:p w:rsidR="002D1ED1" w:rsidRDefault="002D1ED1" w:rsidP="002D1ED1">
      <w:pPr>
        <w:spacing w:after="0"/>
        <w:jc w:val="both"/>
        <w:rPr>
          <w:rFonts w:cs="Times New Roman"/>
          <w:color w:val="000000"/>
          <w:szCs w:val="16"/>
          <w:shd w:val="clear" w:color="auto" w:fill="FFFFFF"/>
        </w:rPr>
      </w:pPr>
      <w:r w:rsidRPr="002D1ED1">
        <w:rPr>
          <w:rFonts w:cs="Times New Roman"/>
          <w:color w:val="000000"/>
          <w:szCs w:val="16"/>
          <w:shd w:val="clear" w:color="auto" w:fill="FFFFFF"/>
        </w:rPr>
        <w:t>Борисова Кристина Юрьевна (МБДОУ "</w:t>
      </w:r>
      <w:proofErr w:type="gramStart"/>
      <w:r w:rsidRPr="002D1ED1">
        <w:rPr>
          <w:rFonts w:cs="Times New Roman"/>
          <w:color w:val="000000"/>
          <w:szCs w:val="16"/>
          <w:shd w:val="clear" w:color="auto" w:fill="FFFFFF"/>
        </w:rPr>
        <w:t>Октябрьский</w:t>
      </w:r>
      <w:proofErr w:type="gramEnd"/>
      <w:r w:rsidRPr="002D1ED1">
        <w:rPr>
          <w:rFonts w:cs="Times New Roman"/>
          <w:color w:val="000000"/>
          <w:szCs w:val="16"/>
          <w:shd w:val="clear" w:color="auto" w:fill="FFFFFF"/>
        </w:rPr>
        <w:t xml:space="preserve"> </w:t>
      </w:r>
      <w:proofErr w:type="spellStart"/>
      <w:r w:rsidRPr="002D1ED1">
        <w:rPr>
          <w:rFonts w:cs="Times New Roman"/>
          <w:color w:val="000000"/>
          <w:szCs w:val="16"/>
          <w:shd w:val="clear" w:color="auto" w:fill="FFFFFF"/>
        </w:rPr>
        <w:t>д</w:t>
      </w:r>
      <w:proofErr w:type="spellEnd"/>
      <w:r w:rsidRPr="002D1ED1">
        <w:rPr>
          <w:rFonts w:cs="Times New Roman"/>
          <w:color w:val="000000"/>
          <w:szCs w:val="16"/>
          <w:shd w:val="clear" w:color="auto" w:fill="FFFFFF"/>
        </w:rPr>
        <w:t xml:space="preserve">/с"), </w:t>
      </w:r>
    </w:p>
    <w:p w:rsidR="002D1ED1" w:rsidRDefault="002D1ED1" w:rsidP="002D1ED1">
      <w:pPr>
        <w:spacing w:after="0"/>
        <w:rPr>
          <w:rFonts w:cs="Times New Roman"/>
          <w:color w:val="000000"/>
          <w:shd w:val="clear" w:color="auto" w:fill="FFFFFF"/>
        </w:rPr>
      </w:pPr>
      <w:proofErr w:type="spellStart"/>
      <w:r w:rsidRPr="002D1ED1">
        <w:rPr>
          <w:rFonts w:cs="Times New Roman"/>
          <w:color w:val="000000"/>
          <w:szCs w:val="16"/>
          <w:shd w:val="clear" w:color="auto" w:fill="FFFFFF"/>
        </w:rPr>
        <w:t>Чередова</w:t>
      </w:r>
      <w:proofErr w:type="spellEnd"/>
      <w:r w:rsidRPr="002D1ED1">
        <w:rPr>
          <w:rFonts w:cs="Times New Roman"/>
          <w:color w:val="000000"/>
          <w:szCs w:val="16"/>
          <w:shd w:val="clear" w:color="auto" w:fill="FFFFFF"/>
        </w:rPr>
        <w:t xml:space="preserve"> Ольга Викторовна (МОБУ Гимназия </w:t>
      </w:r>
      <w:proofErr w:type="gramStart"/>
      <w:r w:rsidRPr="002D1ED1">
        <w:rPr>
          <w:rFonts w:cs="Times New Roman"/>
          <w:color w:val="000000"/>
          <w:szCs w:val="16"/>
          <w:shd w:val="clear" w:color="auto" w:fill="FFFFFF"/>
        </w:rPr>
        <w:t>г</w:t>
      </w:r>
      <w:proofErr w:type="gramEnd"/>
      <w:r w:rsidRPr="002D1ED1">
        <w:rPr>
          <w:rFonts w:cs="Times New Roman"/>
          <w:color w:val="000000"/>
          <w:szCs w:val="16"/>
          <w:shd w:val="clear" w:color="auto" w:fill="FFFFFF"/>
        </w:rPr>
        <w:t>. Тюкалинска).</w:t>
      </w:r>
      <w:r w:rsidRPr="002D1ED1">
        <w:rPr>
          <w:rFonts w:cs="Times New Roman"/>
          <w:color w:val="000000"/>
          <w:szCs w:val="16"/>
          <w:shd w:val="clear" w:color="auto" w:fill="FFFFFF"/>
        </w:rPr>
        <w:br/>
      </w:r>
      <w:r w:rsidR="00666F3F" w:rsidRPr="00666F3F">
        <w:rPr>
          <w:rFonts w:cs="Times New Roman"/>
          <w:color w:val="000000"/>
          <w:shd w:val="clear" w:color="auto" w:fill="FFFFFF"/>
        </w:rPr>
        <w:t>Конкурсное задание «Педагогическое мероприятие с детьми» проводилось в первый конкурсный согласно жеребьевке. Участники продемонстрировали владение методикой проведения и организации занимательной деятельности, навыки работы с детьми дошкольного возраста. Жюри отметило широкий выбор форм и содержания для поддержания интереса детей, организации их взаимодействия в группе, поддержки активности и инициативности дошкольников. По итогам двух конкурсных заданий в финал вышло пять воспитателей. Также в первый конкурсный день конкурсанты провели «Мастер – класс» с педагогами по самостоятельно выбранной теме, в ходе которого участницы конкурса продемонстрировали свое умение взаимодействовать с группой педагогов, методические приемы, методы, технологии воспитания, обучения и развития, отражающие современные тенденции дошкольного образования.</w:t>
      </w:r>
      <w:r w:rsidR="00666F3F" w:rsidRPr="00666F3F">
        <w:rPr>
          <w:rFonts w:cs="Times New Roman"/>
          <w:color w:val="000000"/>
          <w:shd w:val="clear" w:color="auto" w:fill="FFFFFF"/>
        </w:rPr>
        <w:br/>
      </w:r>
    </w:p>
    <w:p w:rsidR="00F42870" w:rsidRPr="00666F3F" w:rsidRDefault="002D1ED1" w:rsidP="002D1ED1">
      <w:pPr>
        <w:spacing w:after="0"/>
        <w:ind w:firstLine="708"/>
        <w:rPr>
          <w:rFonts w:cs="Times New Roman"/>
        </w:rPr>
      </w:pPr>
      <w:r>
        <w:rPr>
          <w:rFonts w:cs="Times New Roman"/>
          <w:color w:val="000000"/>
          <w:shd w:val="clear" w:color="auto" w:fill="FFFFFF"/>
        </w:rPr>
        <w:t>Во второй день Конкурса п</w:t>
      </w:r>
      <w:r w:rsidR="00666F3F" w:rsidRPr="00666F3F">
        <w:rPr>
          <w:rFonts w:cs="Times New Roman"/>
          <w:color w:val="000000"/>
          <w:shd w:val="clear" w:color="auto" w:fill="FFFFFF"/>
        </w:rPr>
        <w:t>едагоги представляли творческие презентации</w:t>
      </w:r>
      <w:r>
        <w:rPr>
          <w:rFonts w:cs="Times New Roman"/>
          <w:color w:val="000000"/>
          <w:shd w:val="clear" w:color="auto" w:fill="FFFFFF"/>
        </w:rPr>
        <w:t xml:space="preserve"> по теме:</w:t>
      </w:r>
      <w:r w:rsidR="00666F3F" w:rsidRPr="00666F3F">
        <w:rPr>
          <w:rFonts w:cs="Times New Roman"/>
          <w:color w:val="000000"/>
          <w:shd w:val="clear" w:color="auto" w:fill="FFFFFF"/>
        </w:rPr>
        <w:t xml:space="preserve"> «</w:t>
      </w:r>
      <w:r>
        <w:rPr>
          <w:rFonts w:cs="Times New Roman"/>
          <w:color w:val="000000"/>
          <w:shd w:val="clear" w:color="auto" w:fill="FFFFFF"/>
        </w:rPr>
        <w:t xml:space="preserve">Методическая находка» </w:t>
      </w:r>
      <w:r w:rsidR="00666F3F" w:rsidRPr="00666F3F">
        <w:rPr>
          <w:rFonts w:cs="Times New Roman"/>
          <w:color w:val="000000"/>
          <w:shd w:val="clear" w:color="auto" w:fill="FFFFFF"/>
        </w:rPr>
        <w:t>в ходе которых</w:t>
      </w:r>
      <w:r>
        <w:rPr>
          <w:rFonts w:cs="Times New Roman"/>
          <w:color w:val="000000"/>
          <w:shd w:val="clear" w:color="auto" w:fill="FFFFFF"/>
        </w:rPr>
        <w:t>,</w:t>
      </w:r>
      <w:r w:rsidR="00666F3F" w:rsidRPr="00666F3F">
        <w:rPr>
          <w:rFonts w:cs="Times New Roman"/>
          <w:color w:val="000000"/>
          <w:shd w:val="clear" w:color="auto" w:fill="FFFFFF"/>
        </w:rPr>
        <w:t xml:space="preserve"> они рассказывали о своей системе педагогической работы, ее концептуальных идеях, принципах, на которых строится педагогическая деятельность и практическая значимость данной работы.</w:t>
      </w:r>
      <w:r w:rsidR="00666F3F" w:rsidRPr="00666F3F">
        <w:rPr>
          <w:rFonts w:cs="Times New Roman"/>
          <w:color w:val="000000"/>
          <w:shd w:val="clear" w:color="auto" w:fill="FFFFFF"/>
        </w:rPr>
        <w:br/>
      </w:r>
      <w:proofErr w:type="gramStart"/>
      <w:r>
        <w:rPr>
          <w:rFonts w:cs="Times New Roman"/>
          <w:color w:val="000000"/>
          <w:shd w:val="clear" w:color="auto" w:fill="FFFFFF"/>
        </w:rPr>
        <w:t>П</w:t>
      </w:r>
      <w:r w:rsidR="00666F3F" w:rsidRPr="00666F3F">
        <w:rPr>
          <w:rFonts w:cs="Times New Roman"/>
          <w:color w:val="000000"/>
          <w:shd w:val="clear" w:color="auto" w:fill="FFFFFF"/>
        </w:rPr>
        <w:t>о итогам всех конкурсных испытаний победителями муниципального этапа Всероссийского конкурса «Воспитатель года России» признана Рыжакова Валентина Николаевна, воспитатель МБДОУ «</w:t>
      </w:r>
      <w:proofErr w:type="spellStart"/>
      <w:r w:rsidR="00666F3F" w:rsidRPr="00666F3F">
        <w:rPr>
          <w:rFonts w:cs="Times New Roman"/>
          <w:color w:val="000000"/>
          <w:shd w:val="clear" w:color="auto" w:fill="FFFFFF"/>
        </w:rPr>
        <w:t>Тюкалинский</w:t>
      </w:r>
      <w:proofErr w:type="spellEnd"/>
      <w:r w:rsidR="00666F3F" w:rsidRPr="00666F3F">
        <w:rPr>
          <w:rFonts w:cs="Times New Roman"/>
          <w:color w:val="000000"/>
          <w:shd w:val="clear" w:color="auto" w:fill="FFFFFF"/>
        </w:rPr>
        <w:t xml:space="preserve"> детский сад № 5», 2-е место - Смирнова Ольга Александровна, воспитатель МБДОУ «</w:t>
      </w:r>
      <w:proofErr w:type="spellStart"/>
      <w:r w:rsidR="00666F3F" w:rsidRPr="00666F3F">
        <w:rPr>
          <w:rFonts w:cs="Times New Roman"/>
          <w:color w:val="000000"/>
          <w:shd w:val="clear" w:color="auto" w:fill="FFFFFF"/>
        </w:rPr>
        <w:t>Тюкалинский</w:t>
      </w:r>
      <w:proofErr w:type="spellEnd"/>
      <w:r w:rsidR="00666F3F" w:rsidRPr="00666F3F">
        <w:rPr>
          <w:rFonts w:cs="Times New Roman"/>
          <w:color w:val="000000"/>
          <w:shd w:val="clear" w:color="auto" w:fill="FFFFFF"/>
        </w:rPr>
        <w:t xml:space="preserve"> детский сад № 8»), 3-е место заняла </w:t>
      </w:r>
      <w:proofErr w:type="spellStart"/>
      <w:r w:rsidR="00666F3F" w:rsidRPr="00666F3F">
        <w:rPr>
          <w:rFonts w:cs="Times New Roman"/>
          <w:color w:val="000000"/>
          <w:shd w:val="clear" w:color="auto" w:fill="FFFFFF"/>
        </w:rPr>
        <w:t>Чередова</w:t>
      </w:r>
      <w:proofErr w:type="spellEnd"/>
      <w:r w:rsidR="00666F3F" w:rsidRPr="00666F3F">
        <w:rPr>
          <w:rFonts w:cs="Times New Roman"/>
          <w:color w:val="000000"/>
          <w:shd w:val="clear" w:color="auto" w:fill="FFFFFF"/>
        </w:rPr>
        <w:t xml:space="preserve"> Ольга Викторовна, воспитатель МОБУ Гимназия г. Тюкалинска.</w:t>
      </w:r>
      <w:r w:rsidR="00666F3F" w:rsidRPr="00666F3F">
        <w:rPr>
          <w:rFonts w:cs="Times New Roman"/>
          <w:color w:val="000000"/>
          <w:shd w:val="clear" w:color="auto" w:fill="FFFFFF"/>
        </w:rPr>
        <w:br/>
      </w:r>
      <w:proofErr w:type="gramEnd"/>
    </w:p>
    <w:sectPr w:rsidR="00F42870" w:rsidRPr="0066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B0C"/>
    <w:multiLevelType w:val="multilevel"/>
    <w:tmpl w:val="404E7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F3F"/>
    <w:rsid w:val="002D1ED1"/>
    <w:rsid w:val="00666F3F"/>
    <w:rsid w:val="00F4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2023-01-09T11:13:00Z</dcterms:created>
  <dcterms:modified xsi:type="dcterms:W3CDTF">2023-01-09T11:32:00Z</dcterms:modified>
</cp:coreProperties>
</file>