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A04" w:rsidRDefault="008B3A04" w:rsidP="008B3A04">
      <w:pPr>
        <w:jc w:val="center"/>
        <w:rPr>
          <w:b/>
          <w:sz w:val="32"/>
          <w:szCs w:val="32"/>
        </w:rPr>
      </w:pPr>
      <w:bookmarkStart w:id="0" w:name="_Toc26878814"/>
      <w:bookmarkStart w:id="1" w:name="_Toc120092732"/>
    </w:p>
    <w:p w:rsidR="00B029C7" w:rsidRDefault="00B029C7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Default="008B3A04" w:rsidP="008B3A04">
      <w:pPr>
        <w:jc w:val="center"/>
        <w:rPr>
          <w:b/>
          <w:sz w:val="32"/>
          <w:szCs w:val="32"/>
        </w:rPr>
      </w:pPr>
    </w:p>
    <w:p w:rsidR="008B3A04" w:rsidRPr="008B3A04" w:rsidRDefault="008B3A04" w:rsidP="008B3A04">
      <w:pPr>
        <w:jc w:val="center"/>
        <w:rPr>
          <w:b/>
          <w:sz w:val="32"/>
          <w:szCs w:val="32"/>
        </w:rPr>
      </w:pPr>
      <w:r w:rsidRPr="008B3A04">
        <w:rPr>
          <w:b/>
          <w:sz w:val="32"/>
          <w:szCs w:val="32"/>
        </w:rPr>
        <w:t>Инструкции для лиц, привлекаемых к проведению</w:t>
      </w:r>
    </w:p>
    <w:p w:rsidR="008B3A04" w:rsidRPr="008B3A04" w:rsidRDefault="008B3A04" w:rsidP="008B3A04">
      <w:pPr>
        <w:spacing w:after="200" w:line="276" w:lineRule="auto"/>
        <w:jc w:val="center"/>
        <w:rPr>
          <w:b/>
          <w:sz w:val="32"/>
          <w:szCs w:val="32"/>
        </w:rPr>
      </w:pPr>
      <w:r w:rsidRPr="008B3A04">
        <w:rPr>
          <w:b/>
          <w:sz w:val="32"/>
          <w:szCs w:val="32"/>
        </w:rPr>
        <w:t>итогового собесе</w:t>
      </w:r>
      <w:r w:rsidR="00F413F5">
        <w:rPr>
          <w:b/>
          <w:sz w:val="32"/>
          <w:szCs w:val="32"/>
        </w:rPr>
        <w:t>дования по русскому языку в 2023</w:t>
      </w:r>
      <w:r w:rsidRPr="008B3A04">
        <w:rPr>
          <w:b/>
          <w:sz w:val="32"/>
          <w:szCs w:val="32"/>
        </w:rPr>
        <w:t xml:space="preserve"> году</w:t>
      </w:r>
    </w:p>
    <w:p w:rsidR="008B3A04" w:rsidRPr="008B3A04" w:rsidRDefault="008B3A04" w:rsidP="008B3A04">
      <w:pPr>
        <w:spacing w:after="200" w:line="276" w:lineRule="auto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rFonts w:ascii="Calibri" w:hAnsi="Calibri"/>
        </w:rPr>
      </w:pPr>
    </w:p>
    <w:p w:rsidR="008B3A04" w:rsidRPr="008B3A04" w:rsidRDefault="008B3A04" w:rsidP="008B3A04">
      <w:pPr>
        <w:spacing w:after="200" w:line="276" w:lineRule="auto"/>
        <w:jc w:val="center"/>
        <w:rPr>
          <w:sz w:val="28"/>
          <w:szCs w:val="28"/>
        </w:rPr>
      </w:pPr>
    </w:p>
    <w:p w:rsidR="008B3A04" w:rsidRPr="008B3A04" w:rsidRDefault="00CD7685" w:rsidP="008B3A04">
      <w:pPr>
        <w:spacing w:after="200"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CA01" wp14:editId="64BE541D">
                <wp:simplePos x="0" y="0"/>
                <wp:positionH relativeFrom="column">
                  <wp:posOffset>2732794</wp:posOffset>
                </wp:positionH>
                <wp:positionV relativeFrom="paragraph">
                  <wp:posOffset>228344</wp:posOffset>
                </wp:positionV>
                <wp:extent cx="600501" cy="341194"/>
                <wp:effectExtent l="0" t="0" r="9525" b="19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3411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5.2pt;margin-top:18pt;width:47.3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" fillcolor="white [3212]" stroked="f" strokeweight="2pt"/>
            </w:pict>
          </mc:Fallback>
        </mc:AlternateContent>
      </w:r>
      <w:r w:rsidR="008B3A04" w:rsidRPr="008B3A04">
        <w:rPr>
          <w:sz w:val="28"/>
          <w:szCs w:val="28"/>
        </w:rPr>
        <w:t>г. Омск - 202</w:t>
      </w:r>
      <w:r w:rsidR="00F413F5">
        <w:rPr>
          <w:sz w:val="28"/>
          <w:szCs w:val="28"/>
        </w:rPr>
        <w:t>3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0"/>
          <w:szCs w:val="20"/>
        </w:rPr>
        <w:id w:val="-109437080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32"/>
          <w:szCs w:val="32"/>
        </w:rPr>
      </w:sdtEndPr>
      <w:sdtContent>
        <w:p w:rsidR="001B23E1" w:rsidRPr="00CC1399" w:rsidRDefault="001B23E1" w:rsidP="001B23E1">
          <w:pPr>
            <w:pStyle w:val="af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CC1399">
            <w:rPr>
              <w:rFonts w:ascii="Times New Roman" w:hAnsi="Times New Roman" w:cs="Times New Roman"/>
              <w:sz w:val="32"/>
              <w:szCs w:val="32"/>
            </w:rPr>
            <w:t>Оглавление</w:t>
          </w:r>
        </w:p>
        <w:p w:rsidR="001B23E1" w:rsidRPr="006B3061" w:rsidRDefault="001B23E1" w:rsidP="001B23E1">
          <w:pPr>
            <w:rPr>
              <w:sz w:val="28"/>
              <w:szCs w:val="28"/>
            </w:rPr>
          </w:pPr>
        </w:p>
        <w:p w:rsidR="00254664" w:rsidRPr="00254664" w:rsidRDefault="001B23E1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54664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254664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5466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4346323" w:history="1">
            <w:r w:rsidR="00254664" w:rsidRPr="00254664">
              <w:rPr>
                <w:rStyle w:val="a5"/>
                <w:rFonts w:ascii="Times New Roman" w:eastAsiaTheme="majorEastAsia" w:hAnsi="Times New Roman"/>
                <w:b/>
                <w:bCs/>
                <w:noProof/>
                <w:sz w:val="28"/>
                <w:szCs w:val="28"/>
              </w:rPr>
              <w:t>Перечень условных обозначений и сокращений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_Toc124346323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24" w:history="1">
            <w:r w:rsidR="00254664" w:rsidRPr="00254664">
              <w:rPr>
                <w:rStyle w:val="a5"/>
                <w:rFonts w:ascii="Times New Roman" w:eastAsiaTheme="majorEastAsia" w:hAnsi="Times New Roman"/>
                <w:b/>
                <w:bCs/>
                <w:noProof/>
                <w:sz w:val="28"/>
                <w:szCs w:val="28"/>
              </w:rPr>
              <w:t>Введение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_Toc124346324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25" w:history="1">
            <w:r w:rsidR="00254664" w:rsidRPr="00254664">
              <w:rPr>
                <w:rStyle w:val="a5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1.</w:t>
            </w:r>
            <w:r w:rsidR="00254664" w:rsidRPr="00254664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254664" w:rsidRPr="00254664">
              <w:rPr>
                <w:rStyle w:val="a5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Инструкция для ответственного лица на муниципальном уровне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_Toc124346325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26" w:history="1"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254664" w:rsidRPr="00254664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Инструкция для ответственного организатора образовательной организации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_Toc124346326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27" w:history="1"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254664" w:rsidRPr="00254664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Инструкция для технического специалиста образовательной организации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_Toc124346327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28" w:history="1"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254664" w:rsidRPr="00254664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Инструкция для собеседника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_Toc124346328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29" w:history="1"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5.</w:t>
            </w:r>
            <w:r w:rsidR="00254664" w:rsidRPr="00254664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Инструкция для эксперта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_Toc124346329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left" w:pos="440"/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30" w:history="1"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6.</w:t>
            </w:r>
            <w:r w:rsidR="00254664" w:rsidRPr="00254664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254664" w:rsidRPr="00254664">
              <w:rPr>
                <w:rStyle w:val="a5"/>
                <w:rFonts w:ascii="Times New Roman" w:hAnsi="Times New Roman"/>
                <w:noProof/>
                <w:sz w:val="28"/>
                <w:szCs w:val="28"/>
              </w:rPr>
              <w:t>Инструкция для организатора проведения  итогового собеседования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_Toc124346330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31" w:history="1">
            <w:r w:rsidR="00254664" w:rsidRPr="00254664">
              <w:rPr>
                <w:rStyle w:val="a5"/>
                <w:rFonts w:ascii="Times New Roman" w:eastAsiaTheme="majorEastAsia" w:hAnsi="Times New Roman"/>
                <w:b/>
                <w:bCs/>
                <w:noProof/>
                <w:sz w:val="28"/>
                <w:szCs w:val="28"/>
              </w:rPr>
              <w:t>Приложения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_Toc124346331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32" w:history="1">
            <w:r w:rsidR="00254664" w:rsidRPr="00254664">
              <w:rPr>
                <w:rStyle w:val="a5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Приложение № 1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_Toc124346332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33" w:history="1">
            <w:r w:rsidR="00254664" w:rsidRPr="00254664">
              <w:rPr>
                <w:rStyle w:val="a5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Приложение № 2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_Toc124346333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34" w:history="1">
            <w:r w:rsidR="00254664" w:rsidRPr="00254664">
              <w:rPr>
                <w:rStyle w:val="a5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Приложение № 3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_Toc124346334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54664" w:rsidRPr="00254664" w:rsidRDefault="00135819">
          <w:pPr>
            <w:pStyle w:val="11"/>
            <w:tabs>
              <w:tab w:val="right" w:leader="dot" w:pos="10055"/>
            </w:tabs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346335" w:history="1">
            <w:r w:rsidR="00254664" w:rsidRPr="00254664">
              <w:rPr>
                <w:rStyle w:val="a5"/>
                <w:rFonts w:ascii="Times New Roman" w:eastAsiaTheme="majorEastAsia" w:hAnsi="Times New Roman"/>
                <w:bCs/>
                <w:noProof/>
                <w:sz w:val="28"/>
                <w:szCs w:val="28"/>
              </w:rPr>
              <w:t>Приложение № 4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_Toc124346335 \h </w:instrTex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24</w:t>
            </w:r>
            <w:r w:rsidR="00254664" w:rsidRPr="00254664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23E1" w:rsidRPr="00CC1399" w:rsidRDefault="001B23E1" w:rsidP="001B23E1">
          <w:pPr>
            <w:pStyle w:val="11"/>
            <w:tabs>
              <w:tab w:val="right" w:leader="dot" w:pos="9345"/>
            </w:tabs>
            <w:rPr>
              <w:rFonts w:ascii="Times New Roman" w:hAnsi="Times New Roman"/>
              <w:sz w:val="32"/>
              <w:szCs w:val="32"/>
            </w:rPr>
          </w:pPr>
          <w:r w:rsidRPr="00254664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B23E1" w:rsidRDefault="001B23E1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rFonts w:eastAsiaTheme="majorEastAsia"/>
          <w:b/>
          <w:bCs/>
          <w:sz w:val="28"/>
          <w:szCs w:val="26"/>
        </w:rPr>
        <w:br w:type="page"/>
      </w:r>
    </w:p>
    <w:p w:rsidR="008B3A04" w:rsidRPr="008B3A04" w:rsidRDefault="008B3A04" w:rsidP="008B3A04">
      <w:pPr>
        <w:keepNext/>
        <w:keepLines/>
        <w:jc w:val="center"/>
        <w:outlineLvl w:val="0"/>
        <w:rPr>
          <w:rFonts w:eastAsiaTheme="majorEastAsia"/>
          <w:b/>
          <w:bCs/>
          <w:sz w:val="28"/>
          <w:szCs w:val="26"/>
        </w:rPr>
      </w:pPr>
      <w:bookmarkStart w:id="2" w:name="_Toc124346323"/>
      <w:r w:rsidRPr="008B3A04">
        <w:rPr>
          <w:rFonts w:eastAsiaTheme="majorEastAsia"/>
          <w:b/>
          <w:bCs/>
          <w:sz w:val="28"/>
          <w:szCs w:val="26"/>
        </w:rPr>
        <w:lastRenderedPageBreak/>
        <w:t>Перечень условных обозначений и сокращений</w:t>
      </w:r>
      <w:bookmarkEnd w:id="2"/>
    </w:p>
    <w:p w:rsidR="008B3A04" w:rsidRPr="008B3A04" w:rsidRDefault="008B3A04" w:rsidP="008B3A04">
      <w:pPr>
        <w:rPr>
          <w:rFonts w:ascii="Calibri" w:hAnsi="Calibri"/>
          <w:sz w:val="16"/>
          <w:szCs w:val="16"/>
        </w:rPr>
      </w:pPr>
    </w:p>
    <w:p w:rsidR="008B3A04" w:rsidRPr="008B3A04" w:rsidRDefault="008B3A04" w:rsidP="008B3A04">
      <w:pPr>
        <w:rPr>
          <w:rFonts w:ascii="Calibri" w:hAnsi="Calibri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1"/>
        <w:gridCol w:w="7617"/>
      </w:tblGrid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  <w:proofErr w:type="spellEnd"/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  <w:r w:rsidR="002F0B2C">
              <w:rPr>
                <w:rFonts w:eastAsia="Times New Roman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2F0B2C">
              <w:rPr>
                <w:rFonts w:eastAsia="Times New Roman"/>
                <w:sz w:val="26"/>
                <w:szCs w:val="26"/>
                <w:lang w:eastAsia="en-US"/>
              </w:rPr>
              <w:t>ИС</w:t>
            </w:r>
            <w:proofErr w:type="spellEnd"/>
            <w:r w:rsidR="002F0B2C">
              <w:rPr>
                <w:rFonts w:eastAsia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Листы</w:t>
            </w:r>
            <w:r w:rsidRPr="001A0CCD">
              <w:rPr>
                <w:rFonts w:eastAsia="Times New Roman"/>
                <w:sz w:val="26"/>
                <w:szCs w:val="26"/>
                <w:lang w:eastAsia="en-US"/>
              </w:rPr>
              <w:t xml:space="preserve"> бумаги для черновиков для эксперта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эксперту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со штампом организации, на базе которой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проводится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итоговое собеседование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рганизации, осуществляющ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ие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 (или) места проведения итогового собеседования, определенные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  <w:proofErr w:type="spellEnd"/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  <w:proofErr w:type="spellEnd"/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  <w:proofErr w:type="spellEnd"/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  <w:r w:rsidR="00922D87">
              <w:rPr>
                <w:rFonts w:eastAsia="Times New Roman"/>
                <w:sz w:val="26"/>
                <w:szCs w:val="26"/>
                <w:lang w:eastAsia="en-US"/>
              </w:rPr>
              <w:t xml:space="preserve"> (</w:t>
            </w:r>
            <w:proofErr w:type="spellStart"/>
            <w:r w:rsidR="00922D87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  <w:proofErr w:type="spellEnd"/>
            <w:r w:rsidR="00922D87">
              <w:rPr>
                <w:rFonts w:eastAsia="Times New Roman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Организаци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я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, осуществляющ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ая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  <w:tr w:rsidR="00922D87" w:rsidRPr="000F1767" w:rsidTr="003A2830">
        <w:trPr>
          <w:cantSplit/>
        </w:trPr>
        <w:tc>
          <w:tcPr>
            <w:tcW w:w="1258" w:type="pct"/>
            <w:vAlign w:val="center"/>
          </w:tcPr>
          <w:p w:rsidR="00922D87" w:rsidRPr="00824EDC" w:rsidRDefault="00922D87" w:rsidP="003A2830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Иные </w:t>
            </w: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  <w:proofErr w:type="spellEnd"/>
          </w:p>
        </w:tc>
        <w:tc>
          <w:tcPr>
            <w:tcW w:w="3742" w:type="pct"/>
            <w:vAlign w:val="center"/>
          </w:tcPr>
          <w:p w:rsidR="00922D87" w:rsidRPr="00824EDC" w:rsidRDefault="00922D87" w:rsidP="00B8590C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  <w:proofErr w:type="spellEnd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, не подведомственные </w:t>
            </w:r>
            <w:r w:rsidR="00B8590C">
              <w:rPr>
                <w:rFonts w:eastAsia="Times New Roman"/>
                <w:sz w:val="26"/>
                <w:szCs w:val="26"/>
                <w:lang w:eastAsia="en-US"/>
              </w:rPr>
              <w:t>муниципальным органам управления образованием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ПМПК</w:t>
            </w:r>
            <w:proofErr w:type="spellEnd"/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Минобрнауки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России от 20.09.2013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№ 1082 (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зарегистрирован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Минюстом России 23.10.2013, регистрационный № 30242) 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Порядок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Минпросвещения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России № 189,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Рособрнадзора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№ 1513 от 07.11.2018 (зарегистрирован в Минюсте России 10.12.2018, регистрационный № 52953) </w:t>
            </w:r>
          </w:p>
        </w:tc>
      </w:tr>
      <w:tr w:rsidR="008B3A04" w:rsidRPr="000F1767" w:rsidTr="00887349">
        <w:trPr>
          <w:cantSplit/>
          <w:trHeight w:val="728"/>
        </w:trPr>
        <w:tc>
          <w:tcPr>
            <w:tcW w:w="1258" w:type="pct"/>
            <w:vAlign w:val="center"/>
          </w:tcPr>
          <w:p w:rsidR="008B3A04" w:rsidRPr="00640E5B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640E5B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887349">
            <w:pPr>
              <w:autoSpaceDE w:val="0"/>
              <w:autoSpaceDN w:val="0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640E5B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государственной итоговой аттестации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освоивших основные образовательные программы основного общего и среднего общего образования 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  <w:proofErr w:type="spellEnd"/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  <w:proofErr w:type="spellEnd"/>
          </w:p>
        </w:tc>
        <w:tc>
          <w:tcPr>
            <w:tcW w:w="3742" w:type="pct"/>
            <w:vAlign w:val="center"/>
          </w:tcPr>
          <w:p w:rsidR="005A0406" w:rsidRDefault="008B3A04" w:rsidP="002F0B2C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  <w:r w:rsidR="002F0B2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</w:p>
          <w:p w:rsidR="008B3A04" w:rsidRPr="00824EDC" w:rsidRDefault="002F0B2C" w:rsidP="002F0B2C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en-US"/>
              </w:rPr>
              <w:t xml:space="preserve">(Казенное учреждение Омской области «Региональный информационно-аналитический центр системы образования» </w:t>
            </w:r>
            <w:proofErr w:type="gramEnd"/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  <w:r w:rsidR="00430C6F">
              <w:rPr>
                <w:rFonts w:eastAsia="Times New Roman"/>
                <w:sz w:val="26"/>
                <w:szCs w:val="26"/>
                <w:lang w:eastAsia="en-US"/>
              </w:rPr>
              <w:t>(см. приложение № 2)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</w:t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медико-социальной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экспертизы 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IX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классов,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экстерны,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с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экстерны с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обучающиеся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IX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классов – дети-инвалиды и инвалиды, экстерны – дети-инвалиды и инвалиды,  об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br/>
            </w:r>
            <w:proofErr w:type="gram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</w:t>
            </w:r>
            <w:proofErr w:type="gram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нуждающихся в длительном лечении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ФИПИ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«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ФЦТ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ФИС </w:t>
            </w:r>
            <w:proofErr w:type="spellStart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  <w:proofErr w:type="spellEnd"/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и Приема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государственной итоговой аттестации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обучающихся, освоивших основные образовательные программы основного общего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 xml:space="preserve">Формы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для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проведения итогового собеседования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участнику итогового собеседования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в месте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проведения итогового собеседования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, со штампом организации, на базе которой участник проходит итоговое собеседование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Помещение для получения КИМ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итогового собеседования 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8B3A04" w:rsidRPr="000F1767" w:rsidTr="008B3A04">
        <w:trPr>
          <w:cantSplit/>
        </w:trPr>
        <w:tc>
          <w:tcPr>
            <w:tcW w:w="1258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42" w:type="pct"/>
            <w:vAlign w:val="center"/>
          </w:tcPr>
          <w:p w:rsidR="008B3A04" w:rsidRPr="00824EDC" w:rsidRDefault="008B3A04" w:rsidP="002020F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proofErr w:type="gramStart"/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  <w:proofErr w:type="gramEnd"/>
          </w:p>
        </w:tc>
      </w:tr>
    </w:tbl>
    <w:p w:rsidR="008B3A04" w:rsidRPr="008B3A04" w:rsidRDefault="008B3A04" w:rsidP="008B3A04">
      <w:pPr>
        <w:rPr>
          <w:rFonts w:ascii="Calibri" w:hAnsi="Calibri"/>
        </w:rPr>
      </w:pPr>
    </w:p>
    <w:p w:rsidR="008B3A04" w:rsidRDefault="008B3A04" w:rsidP="008B3A04">
      <w:pPr>
        <w:rPr>
          <w:rFonts w:ascii="Calibri" w:hAnsi="Calibri"/>
          <w:lang w:val="en-US"/>
        </w:rPr>
      </w:pPr>
    </w:p>
    <w:p w:rsidR="00052939" w:rsidRPr="008B3A04" w:rsidRDefault="00052939" w:rsidP="008B3A04">
      <w:pPr>
        <w:rPr>
          <w:rFonts w:ascii="Calibri" w:hAnsi="Calibri"/>
          <w:lang w:val="en-US"/>
        </w:rPr>
      </w:pPr>
    </w:p>
    <w:p w:rsidR="008B3A04" w:rsidRPr="00E13EE2" w:rsidRDefault="008B3A04" w:rsidP="00E13EE2"/>
    <w:p w:rsidR="008B3A04" w:rsidRPr="008B3A04" w:rsidRDefault="008B3A04" w:rsidP="008B3A04">
      <w:pPr>
        <w:keepNext/>
        <w:keepLines/>
        <w:jc w:val="center"/>
        <w:outlineLvl w:val="0"/>
        <w:rPr>
          <w:rFonts w:eastAsiaTheme="majorEastAsia"/>
          <w:b/>
          <w:bCs/>
          <w:sz w:val="28"/>
          <w:szCs w:val="26"/>
        </w:rPr>
      </w:pPr>
      <w:bookmarkStart w:id="3" w:name="_Toc124346324"/>
      <w:r w:rsidRPr="008B3A04">
        <w:rPr>
          <w:rFonts w:eastAsiaTheme="majorEastAsia"/>
          <w:b/>
          <w:bCs/>
          <w:sz w:val="28"/>
          <w:szCs w:val="26"/>
        </w:rPr>
        <w:t>Введение</w:t>
      </w:r>
      <w:bookmarkEnd w:id="3"/>
    </w:p>
    <w:p w:rsidR="008B3A04" w:rsidRPr="008B3A04" w:rsidRDefault="008B3A04" w:rsidP="008B3A04">
      <w:pPr>
        <w:rPr>
          <w:rFonts w:ascii="Calibri" w:hAnsi="Calibri"/>
          <w:sz w:val="16"/>
          <w:szCs w:val="16"/>
        </w:rPr>
      </w:pPr>
    </w:p>
    <w:p w:rsidR="008B3A04" w:rsidRPr="008B3A04" w:rsidRDefault="008B3A04" w:rsidP="00052939">
      <w:pPr>
        <w:ind w:firstLine="567"/>
        <w:jc w:val="both"/>
        <w:rPr>
          <w:sz w:val="28"/>
          <w:szCs w:val="28"/>
        </w:rPr>
      </w:pPr>
      <w:r w:rsidRPr="008B3A04">
        <w:rPr>
          <w:sz w:val="28"/>
          <w:szCs w:val="28"/>
        </w:rPr>
        <w:t>Лица, привлекаемые к проведению  итогового собеседования по русскому языку в 202</w:t>
      </w:r>
      <w:r w:rsidR="00F413F5">
        <w:rPr>
          <w:sz w:val="28"/>
          <w:szCs w:val="28"/>
        </w:rPr>
        <w:t>3</w:t>
      </w:r>
      <w:r w:rsidRPr="008B3A04">
        <w:rPr>
          <w:sz w:val="28"/>
          <w:szCs w:val="28"/>
        </w:rPr>
        <w:t xml:space="preserve"> году, для подготовки и проведения итогового собеседования руководствуется настоящими инструкциями и документами:</w:t>
      </w:r>
    </w:p>
    <w:p w:rsidR="008B3A04" w:rsidRPr="008B3A04" w:rsidRDefault="008B3A04" w:rsidP="00052939">
      <w:pPr>
        <w:numPr>
          <w:ilvl w:val="0"/>
          <w:numId w:val="1"/>
        </w:numPr>
        <w:tabs>
          <w:tab w:val="left" w:pos="-510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8B3A04">
        <w:rPr>
          <w:sz w:val="28"/>
          <w:szCs w:val="28"/>
        </w:rPr>
        <w:t xml:space="preserve">Приказом </w:t>
      </w:r>
      <w:proofErr w:type="spellStart"/>
      <w:r w:rsidRPr="008B3A04">
        <w:rPr>
          <w:sz w:val="28"/>
          <w:szCs w:val="28"/>
        </w:rPr>
        <w:t>Минпросвещения</w:t>
      </w:r>
      <w:proofErr w:type="spellEnd"/>
      <w:r w:rsidRPr="008B3A04">
        <w:rPr>
          <w:sz w:val="28"/>
          <w:szCs w:val="28"/>
        </w:rPr>
        <w:t xml:space="preserve"> России и </w:t>
      </w:r>
      <w:proofErr w:type="spellStart"/>
      <w:r w:rsidRPr="008B3A04">
        <w:rPr>
          <w:sz w:val="28"/>
          <w:szCs w:val="28"/>
        </w:rPr>
        <w:t>Рособрнадзора</w:t>
      </w:r>
      <w:proofErr w:type="spellEnd"/>
      <w:r w:rsidRPr="008B3A04">
        <w:rPr>
          <w:sz w:val="28"/>
          <w:szCs w:val="28"/>
        </w:rPr>
        <w:t xml:space="preserve"> от 07.11.2018                  № 189/1513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8B3A04" w:rsidRPr="00CE60C0" w:rsidRDefault="008B3A04" w:rsidP="00CE60C0">
      <w:pPr>
        <w:numPr>
          <w:ilvl w:val="0"/>
          <w:numId w:val="1"/>
        </w:numPr>
        <w:tabs>
          <w:tab w:val="left" w:pos="-510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CE60C0">
        <w:rPr>
          <w:sz w:val="28"/>
          <w:szCs w:val="28"/>
        </w:rPr>
        <w:t>Рекомендациями по организации и проведению итогового собеседования по русскому языку в 202</w:t>
      </w:r>
      <w:r w:rsidR="00CE60C0" w:rsidRPr="00CE60C0">
        <w:rPr>
          <w:sz w:val="28"/>
          <w:szCs w:val="28"/>
        </w:rPr>
        <w:t>3</w:t>
      </w:r>
      <w:r w:rsidRPr="00CE60C0">
        <w:rPr>
          <w:sz w:val="28"/>
          <w:szCs w:val="28"/>
        </w:rPr>
        <w:t xml:space="preserve"> году (приложение к письму </w:t>
      </w:r>
      <w:proofErr w:type="spellStart"/>
      <w:r w:rsidRPr="00CE60C0">
        <w:rPr>
          <w:sz w:val="28"/>
          <w:szCs w:val="28"/>
        </w:rPr>
        <w:t>Рособрнадзора</w:t>
      </w:r>
      <w:proofErr w:type="spellEnd"/>
      <w:r w:rsidRPr="00CE60C0">
        <w:rPr>
          <w:sz w:val="28"/>
          <w:szCs w:val="28"/>
        </w:rPr>
        <w:t xml:space="preserve"> </w:t>
      </w:r>
      <w:r w:rsidR="00CE60C0" w:rsidRPr="00CE60C0">
        <w:rPr>
          <w:sz w:val="28"/>
          <w:szCs w:val="28"/>
        </w:rPr>
        <w:t xml:space="preserve">от 22.11.2022 </w:t>
      </w:r>
      <w:r w:rsidR="00F413F5">
        <w:rPr>
          <w:sz w:val="28"/>
          <w:szCs w:val="28"/>
        </w:rPr>
        <w:t xml:space="preserve">    </w:t>
      </w:r>
      <w:r w:rsidR="00CE60C0" w:rsidRPr="00CE60C0">
        <w:rPr>
          <w:sz w:val="28"/>
          <w:szCs w:val="28"/>
        </w:rPr>
        <w:t>№ 04-435</w:t>
      </w:r>
      <w:r w:rsidRPr="00CE60C0">
        <w:rPr>
          <w:sz w:val="28"/>
          <w:szCs w:val="28"/>
        </w:rPr>
        <w:t>);</w:t>
      </w:r>
    </w:p>
    <w:p w:rsidR="008B3A04" w:rsidRPr="008B3A04" w:rsidRDefault="008B3A04" w:rsidP="00052939">
      <w:pPr>
        <w:numPr>
          <w:ilvl w:val="0"/>
          <w:numId w:val="1"/>
        </w:numPr>
        <w:tabs>
          <w:tab w:val="left" w:pos="-5103"/>
          <w:tab w:val="left" w:pos="851"/>
        </w:tabs>
        <w:autoSpaceDN w:val="0"/>
        <w:ind w:left="0" w:firstLine="567"/>
        <w:contextualSpacing/>
        <w:jc w:val="both"/>
        <w:rPr>
          <w:sz w:val="28"/>
          <w:szCs w:val="28"/>
        </w:rPr>
      </w:pPr>
      <w:r w:rsidRPr="008B3A04">
        <w:rPr>
          <w:sz w:val="28"/>
          <w:szCs w:val="28"/>
        </w:rPr>
        <w:t>Порядком проведения и проверки итогового собеседования по русскому языку, утвержденным Приказом Министерства образования Омской области от  31.01.2019  № 4</w:t>
      </w:r>
      <w:r w:rsidR="007E234B">
        <w:rPr>
          <w:sz w:val="28"/>
          <w:szCs w:val="28"/>
        </w:rPr>
        <w:t>, далее -</w:t>
      </w:r>
      <w:r w:rsidR="007E234B" w:rsidRPr="007E234B">
        <w:rPr>
          <w:spacing w:val="-4"/>
          <w:sz w:val="26"/>
          <w:szCs w:val="26"/>
        </w:rPr>
        <w:t xml:space="preserve"> </w:t>
      </w:r>
      <w:r w:rsidR="00CE60C0">
        <w:rPr>
          <w:spacing w:val="-4"/>
          <w:sz w:val="26"/>
          <w:szCs w:val="26"/>
        </w:rPr>
        <w:t>П</w:t>
      </w:r>
      <w:r w:rsidR="007E234B" w:rsidRPr="00052939">
        <w:rPr>
          <w:spacing w:val="-4"/>
          <w:sz w:val="26"/>
          <w:szCs w:val="26"/>
        </w:rPr>
        <w:t>оряд</w:t>
      </w:r>
      <w:r w:rsidR="007E234B">
        <w:rPr>
          <w:spacing w:val="-4"/>
          <w:sz w:val="26"/>
          <w:szCs w:val="26"/>
        </w:rPr>
        <w:t>ок</w:t>
      </w:r>
      <w:r w:rsidR="007E234B" w:rsidRPr="00052939">
        <w:rPr>
          <w:spacing w:val="-4"/>
          <w:sz w:val="26"/>
          <w:szCs w:val="26"/>
        </w:rPr>
        <w:t xml:space="preserve"> проведения </w:t>
      </w:r>
      <w:proofErr w:type="spellStart"/>
      <w:r w:rsidR="002F0B2C">
        <w:rPr>
          <w:spacing w:val="-4"/>
          <w:sz w:val="26"/>
          <w:szCs w:val="26"/>
        </w:rPr>
        <w:t>ИС</w:t>
      </w:r>
      <w:proofErr w:type="spellEnd"/>
      <w:r w:rsidRPr="008B3A04">
        <w:rPr>
          <w:sz w:val="28"/>
          <w:szCs w:val="28"/>
        </w:rPr>
        <w:t xml:space="preserve">.    </w:t>
      </w:r>
    </w:p>
    <w:p w:rsidR="008B3A04" w:rsidRPr="008B3A04" w:rsidRDefault="008B3A04" w:rsidP="00052939">
      <w:pPr>
        <w:rPr>
          <w:rFonts w:ascii="Calibri" w:hAnsi="Calibri"/>
        </w:rPr>
      </w:pPr>
      <w:r w:rsidRPr="008B3A04">
        <w:rPr>
          <w:rFonts w:ascii="Calibri" w:hAnsi="Calibri"/>
        </w:rPr>
        <w:br w:type="page"/>
      </w:r>
    </w:p>
    <w:p w:rsidR="00052939" w:rsidRPr="00254664" w:rsidRDefault="00052939" w:rsidP="00254664">
      <w:pPr>
        <w:pStyle w:val="a3"/>
        <w:keepNext/>
        <w:keepLines/>
        <w:numPr>
          <w:ilvl w:val="0"/>
          <w:numId w:val="21"/>
        </w:numPr>
        <w:jc w:val="center"/>
        <w:outlineLvl w:val="0"/>
        <w:rPr>
          <w:rFonts w:eastAsiaTheme="majorEastAsia"/>
          <w:b/>
          <w:bCs/>
          <w:sz w:val="28"/>
          <w:szCs w:val="26"/>
        </w:rPr>
      </w:pPr>
      <w:bookmarkStart w:id="4" w:name="_Toc124346325"/>
      <w:r w:rsidRPr="00254664">
        <w:rPr>
          <w:rFonts w:eastAsiaTheme="majorEastAsia"/>
          <w:b/>
          <w:bCs/>
          <w:sz w:val="28"/>
          <w:szCs w:val="26"/>
        </w:rPr>
        <w:lastRenderedPageBreak/>
        <w:t>Инструкция для ответственного лица на муниципальном уровне</w:t>
      </w:r>
      <w:bookmarkEnd w:id="4"/>
    </w:p>
    <w:p w:rsidR="00052939" w:rsidRPr="00052939" w:rsidRDefault="00052939" w:rsidP="007E234B">
      <w:pPr>
        <w:tabs>
          <w:tab w:val="left" w:pos="1134"/>
        </w:tabs>
        <w:jc w:val="both"/>
        <w:rPr>
          <w:sz w:val="16"/>
          <w:szCs w:val="16"/>
        </w:rPr>
      </w:pPr>
    </w:p>
    <w:p w:rsidR="00052939" w:rsidRPr="00052939" w:rsidRDefault="00052939" w:rsidP="007E23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52939">
        <w:rPr>
          <w:sz w:val="26"/>
          <w:szCs w:val="26"/>
        </w:rPr>
        <w:t>Ответственное лицо на муниципальном уровне (далее – муниципальный  координатор) в целях обеспечения проведения итогового собеседования на муниципальном уровне:</w:t>
      </w:r>
    </w:p>
    <w:p w:rsidR="00052939" w:rsidRPr="00052939" w:rsidRDefault="00052939" w:rsidP="007E234B">
      <w:pPr>
        <w:numPr>
          <w:ilvl w:val="0"/>
          <w:numId w:val="2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spacing w:val="-4"/>
          <w:sz w:val="26"/>
          <w:szCs w:val="26"/>
        </w:rPr>
      </w:pPr>
      <w:r w:rsidRPr="00052939">
        <w:rPr>
          <w:spacing w:val="-4"/>
          <w:sz w:val="26"/>
          <w:szCs w:val="26"/>
        </w:rPr>
        <w:t>обеспечивает организацию проведения итогового собеседования;</w:t>
      </w:r>
    </w:p>
    <w:p w:rsidR="00052939" w:rsidRPr="00052939" w:rsidRDefault="00052939" w:rsidP="007E234B">
      <w:pPr>
        <w:numPr>
          <w:ilvl w:val="0"/>
          <w:numId w:val="2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spacing w:val="-4"/>
          <w:sz w:val="26"/>
          <w:szCs w:val="26"/>
        </w:rPr>
      </w:pPr>
      <w:r w:rsidRPr="00052939">
        <w:rPr>
          <w:spacing w:val="-4"/>
          <w:sz w:val="26"/>
          <w:szCs w:val="26"/>
        </w:rPr>
        <w:t>контролирует техническую готовность мест проведения итогового собеседования к проведению и проверке итогового собеседования на территории муниципального образования;</w:t>
      </w:r>
    </w:p>
    <w:p w:rsidR="00052939" w:rsidRPr="00052939" w:rsidRDefault="00052939" w:rsidP="007E234B">
      <w:pPr>
        <w:numPr>
          <w:ilvl w:val="0"/>
          <w:numId w:val="2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spacing w:val="-4"/>
          <w:sz w:val="26"/>
          <w:szCs w:val="26"/>
        </w:rPr>
      </w:pPr>
      <w:r w:rsidRPr="00052939">
        <w:rPr>
          <w:spacing w:val="-4"/>
          <w:sz w:val="26"/>
          <w:szCs w:val="26"/>
        </w:rPr>
        <w:t xml:space="preserve">предоставляет сведения в </w:t>
      </w:r>
      <w:proofErr w:type="spellStart"/>
      <w:r w:rsidRPr="00052939">
        <w:rPr>
          <w:spacing w:val="-4"/>
          <w:sz w:val="26"/>
          <w:szCs w:val="26"/>
        </w:rPr>
        <w:t>РЦОИ</w:t>
      </w:r>
      <w:proofErr w:type="spellEnd"/>
      <w:r w:rsidRPr="00052939">
        <w:rPr>
          <w:spacing w:val="-4"/>
          <w:sz w:val="26"/>
          <w:szCs w:val="26"/>
        </w:rPr>
        <w:t xml:space="preserve"> об участниках итогового собеседования для внесения в РИС;</w:t>
      </w:r>
    </w:p>
    <w:p w:rsidR="00052939" w:rsidRPr="00052939" w:rsidRDefault="00052939" w:rsidP="007E234B">
      <w:pPr>
        <w:numPr>
          <w:ilvl w:val="0"/>
          <w:numId w:val="2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spacing w:val="-4"/>
          <w:sz w:val="26"/>
          <w:szCs w:val="26"/>
        </w:rPr>
      </w:pPr>
      <w:r w:rsidRPr="00052939">
        <w:rPr>
          <w:spacing w:val="-4"/>
          <w:sz w:val="26"/>
          <w:szCs w:val="26"/>
        </w:rPr>
        <w:t xml:space="preserve">организует информирование обучающихся и их родителей (законных представителей), педагогов о </w:t>
      </w:r>
      <w:r w:rsidR="00E806B4">
        <w:rPr>
          <w:spacing w:val="-4"/>
          <w:sz w:val="26"/>
          <w:szCs w:val="26"/>
        </w:rPr>
        <w:t>П</w:t>
      </w:r>
      <w:r w:rsidRPr="00052939">
        <w:rPr>
          <w:spacing w:val="-4"/>
          <w:sz w:val="26"/>
          <w:szCs w:val="26"/>
        </w:rPr>
        <w:t xml:space="preserve">орядке проведения </w:t>
      </w:r>
      <w:proofErr w:type="spellStart"/>
      <w:r w:rsidR="00E806B4">
        <w:rPr>
          <w:spacing w:val="-4"/>
          <w:sz w:val="26"/>
          <w:szCs w:val="26"/>
        </w:rPr>
        <w:t>ИС</w:t>
      </w:r>
      <w:proofErr w:type="spellEnd"/>
      <w:r w:rsidRPr="00052939">
        <w:rPr>
          <w:spacing w:val="-4"/>
          <w:sz w:val="26"/>
          <w:szCs w:val="26"/>
        </w:rPr>
        <w:t>;</w:t>
      </w:r>
    </w:p>
    <w:p w:rsidR="00052939" w:rsidRPr="00052939" w:rsidRDefault="00052939" w:rsidP="007E234B">
      <w:pPr>
        <w:numPr>
          <w:ilvl w:val="0"/>
          <w:numId w:val="2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spacing w:val="-4"/>
          <w:sz w:val="26"/>
          <w:szCs w:val="26"/>
        </w:rPr>
      </w:pPr>
      <w:r w:rsidRPr="00052939">
        <w:rPr>
          <w:spacing w:val="-4"/>
          <w:sz w:val="26"/>
          <w:szCs w:val="26"/>
        </w:rPr>
        <w:t xml:space="preserve">обеспечивает ознакомление участников итогового собеседования и (или) их родителей (законных представителей) с результатами итогового собеседования в сроки, установленные </w:t>
      </w:r>
      <w:r w:rsidR="00E806B4">
        <w:rPr>
          <w:spacing w:val="-4"/>
          <w:sz w:val="26"/>
          <w:szCs w:val="26"/>
        </w:rPr>
        <w:t>П</w:t>
      </w:r>
      <w:r w:rsidRPr="00052939">
        <w:rPr>
          <w:spacing w:val="-4"/>
          <w:sz w:val="26"/>
          <w:szCs w:val="26"/>
        </w:rPr>
        <w:t xml:space="preserve">орядком проведения </w:t>
      </w:r>
      <w:proofErr w:type="spellStart"/>
      <w:r w:rsidR="005A0406">
        <w:rPr>
          <w:spacing w:val="-4"/>
          <w:sz w:val="26"/>
          <w:szCs w:val="26"/>
        </w:rPr>
        <w:t>ИС</w:t>
      </w:r>
      <w:proofErr w:type="spellEnd"/>
      <w:r w:rsidRPr="00052939">
        <w:rPr>
          <w:spacing w:val="-4"/>
          <w:sz w:val="26"/>
          <w:szCs w:val="26"/>
        </w:rPr>
        <w:t>;</w:t>
      </w:r>
    </w:p>
    <w:p w:rsidR="00052939" w:rsidRPr="00052939" w:rsidRDefault="00052939" w:rsidP="007E234B">
      <w:pPr>
        <w:numPr>
          <w:ilvl w:val="0"/>
          <w:numId w:val="2"/>
        </w:numPr>
        <w:tabs>
          <w:tab w:val="left" w:pos="851"/>
          <w:tab w:val="left" w:pos="1134"/>
        </w:tabs>
        <w:spacing w:after="200"/>
        <w:ind w:left="0" w:firstLine="709"/>
        <w:contextualSpacing/>
        <w:jc w:val="both"/>
        <w:rPr>
          <w:spacing w:val="-4"/>
          <w:sz w:val="26"/>
          <w:szCs w:val="26"/>
        </w:rPr>
      </w:pPr>
      <w:r w:rsidRPr="00052939">
        <w:rPr>
          <w:spacing w:val="-4"/>
          <w:sz w:val="26"/>
          <w:szCs w:val="26"/>
        </w:rPr>
        <w:t xml:space="preserve">обеспечивает приемку материалов итогового собеседования из образовательных организаций для последующей их передачи на обработку в </w:t>
      </w:r>
      <w:proofErr w:type="spellStart"/>
      <w:r w:rsidRPr="00052939">
        <w:rPr>
          <w:spacing w:val="-4"/>
          <w:sz w:val="26"/>
          <w:szCs w:val="26"/>
        </w:rPr>
        <w:t>РЦОИ</w:t>
      </w:r>
      <w:proofErr w:type="spellEnd"/>
      <w:r w:rsidRPr="00052939">
        <w:rPr>
          <w:spacing w:val="-4"/>
          <w:sz w:val="26"/>
          <w:szCs w:val="26"/>
        </w:rPr>
        <w:t>.</w:t>
      </w:r>
    </w:p>
    <w:p w:rsidR="00052939" w:rsidRPr="00052939" w:rsidRDefault="00052939" w:rsidP="007E234B">
      <w:pPr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</w:p>
    <w:p w:rsidR="00052939" w:rsidRDefault="00052939" w:rsidP="007E234B">
      <w:pPr>
        <w:tabs>
          <w:tab w:val="left" w:pos="1134"/>
        </w:tabs>
        <w:ind w:firstLine="709"/>
        <w:jc w:val="both"/>
        <w:rPr>
          <w:sz w:val="26"/>
          <w:szCs w:val="26"/>
          <w:u w:val="single"/>
        </w:rPr>
      </w:pPr>
      <w:r w:rsidRPr="00052939">
        <w:rPr>
          <w:sz w:val="26"/>
          <w:szCs w:val="26"/>
        </w:rPr>
        <w:t xml:space="preserve">Муниципальному координатору </w:t>
      </w:r>
      <w:r w:rsidRPr="00052939">
        <w:rPr>
          <w:sz w:val="26"/>
          <w:szCs w:val="26"/>
          <w:u w:val="single"/>
        </w:rPr>
        <w:t>необходимо:</w:t>
      </w:r>
    </w:p>
    <w:p w:rsidR="00640E5B" w:rsidRPr="00640E5B" w:rsidRDefault="00640E5B" w:rsidP="00640E5B">
      <w:pPr>
        <w:pStyle w:val="a3"/>
        <w:numPr>
          <w:ilvl w:val="0"/>
          <w:numId w:val="8"/>
        </w:numPr>
        <w:tabs>
          <w:tab w:val="left" w:pos="851"/>
        </w:tabs>
        <w:ind w:hanging="21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</w:t>
      </w:r>
      <w:r w:rsidRPr="00640E5B">
        <w:rPr>
          <w:spacing w:val="-2"/>
          <w:sz w:val="26"/>
          <w:szCs w:val="26"/>
        </w:rPr>
        <w:t xml:space="preserve">знакомиться с Порядком проведения </w:t>
      </w:r>
      <w:proofErr w:type="spellStart"/>
      <w:r w:rsidRPr="00640E5B">
        <w:rPr>
          <w:spacing w:val="-2"/>
          <w:sz w:val="26"/>
          <w:szCs w:val="26"/>
        </w:rPr>
        <w:t>ИС</w:t>
      </w:r>
      <w:proofErr w:type="spellEnd"/>
      <w:r w:rsidRPr="00640E5B">
        <w:rPr>
          <w:spacing w:val="-2"/>
          <w:sz w:val="26"/>
          <w:szCs w:val="26"/>
        </w:rPr>
        <w:t>, настоящей инструкцией;</w:t>
      </w:r>
    </w:p>
    <w:p w:rsidR="00052939" w:rsidRPr="00052939" w:rsidRDefault="005A0406" w:rsidP="007E234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Не позднее, чем з</w:t>
      </w:r>
      <w:r w:rsidR="00052939" w:rsidRPr="00052939">
        <w:rPr>
          <w:sz w:val="26"/>
          <w:szCs w:val="26"/>
        </w:rPr>
        <w:t xml:space="preserve">а день до проведения </w:t>
      </w:r>
      <w:proofErr w:type="spellStart"/>
      <w:r>
        <w:rPr>
          <w:sz w:val="26"/>
          <w:szCs w:val="26"/>
        </w:rPr>
        <w:t>ИС</w:t>
      </w:r>
      <w:proofErr w:type="spellEnd"/>
      <w:r w:rsidR="00052939" w:rsidRPr="00052939">
        <w:rPr>
          <w:sz w:val="26"/>
          <w:szCs w:val="26"/>
        </w:rPr>
        <w:t xml:space="preserve"> получить ссылку </w:t>
      </w:r>
      <w:r>
        <w:rPr>
          <w:sz w:val="26"/>
          <w:szCs w:val="26"/>
        </w:rPr>
        <w:t xml:space="preserve">для перехода </w:t>
      </w:r>
      <w:r w:rsidR="00052939" w:rsidRPr="00052939">
        <w:rPr>
          <w:sz w:val="26"/>
          <w:szCs w:val="26"/>
        </w:rPr>
        <w:t xml:space="preserve">в закрытый раздел сайта </w:t>
      </w:r>
      <w:proofErr w:type="spellStart"/>
      <w:r w:rsidR="00052939" w:rsidRPr="00052939">
        <w:rPr>
          <w:sz w:val="26"/>
          <w:szCs w:val="26"/>
        </w:rPr>
        <w:t>РИАЦ</w:t>
      </w:r>
      <w:proofErr w:type="spellEnd"/>
      <w:r w:rsidR="00052939" w:rsidRPr="00052939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052939" w:rsidRPr="00052939">
        <w:rPr>
          <w:sz w:val="26"/>
          <w:szCs w:val="26"/>
        </w:rPr>
        <w:t xml:space="preserve"> скачивания КИМ</w:t>
      </w:r>
      <w:r w:rsidR="0080680B">
        <w:rPr>
          <w:sz w:val="26"/>
          <w:szCs w:val="26"/>
        </w:rPr>
        <w:t xml:space="preserve"> и на</w:t>
      </w:r>
      <w:r w:rsidR="00052939" w:rsidRPr="00052939">
        <w:rPr>
          <w:sz w:val="26"/>
          <w:szCs w:val="26"/>
        </w:rPr>
        <w:t xml:space="preserve">править </w:t>
      </w:r>
      <w:r w:rsidR="0080680B">
        <w:rPr>
          <w:sz w:val="26"/>
          <w:szCs w:val="26"/>
        </w:rPr>
        <w:t xml:space="preserve">её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ОО</w:t>
      </w:r>
      <w:proofErr w:type="spellEnd"/>
      <w:r>
        <w:rPr>
          <w:sz w:val="26"/>
          <w:szCs w:val="26"/>
        </w:rPr>
        <w:t xml:space="preserve"> </w:t>
      </w:r>
      <w:r w:rsidR="00052939" w:rsidRPr="00052939">
        <w:rPr>
          <w:sz w:val="26"/>
          <w:szCs w:val="26"/>
        </w:rPr>
        <w:t>ответственным организаторам</w:t>
      </w:r>
      <w:r>
        <w:rPr>
          <w:sz w:val="26"/>
          <w:szCs w:val="26"/>
        </w:rPr>
        <w:t>.</w:t>
      </w:r>
    </w:p>
    <w:p w:rsidR="00052939" w:rsidRPr="00052939" w:rsidRDefault="00052939" w:rsidP="007E234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6"/>
          <w:szCs w:val="26"/>
        </w:rPr>
      </w:pPr>
      <w:r w:rsidRPr="00052939">
        <w:rPr>
          <w:sz w:val="26"/>
          <w:szCs w:val="26"/>
        </w:rPr>
        <w:t>В день проведения</w:t>
      </w:r>
      <w:r w:rsidR="00D6464A">
        <w:rPr>
          <w:sz w:val="26"/>
          <w:szCs w:val="26"/>
        </w:rPr>
        <w:t xml:space="preserve">, не ранее </w:t>
      </w:r>
      <w:r w:rsidRPr="00052939">
        <w:rPr>
          <w:sz w:val="26"/>
          <w:szCs w:val="26"/>
        </w:rPr>
        <w:t xml:space="preserve">7.30 получить из </w:t>
      </w:r>
      <w:proofErr w:type="spellStart"/>
      <w:r w:rsidRPr="00052939">
        <w:rPr>
          <w:sz w:val="26"/>
          <w:szCs w:val="26"/>
        </w:rPr>
        <w:t>РИАЦ</w:t>
      </w:r>
      <w:proofErr w:type="spellEnd"/>
      <w:r w:rsidRPr="00052939">
        <w:rPr>
          <w:sz w:val="26"/>
          <w:szCs w:val="26"/>
        </w:rPr>
        <w:t xml:space="preserve"> пароль для расшифровки КИМ и передать его ответственным организаторам </w:t>
      </w:r>
      <w:proofErr w:type="spellStart"/>
      <w:r w:rsidRPr="00052939">
        <w:rPr>
          <w:sz w:val="26"/>
          <w:szCs w:val="26"/>
        </w:rPr>
        <w:t>ОО</w:t>
      </w:r>
      <w:proofErr w:type="spellEnd"/>
      <w:r w:rsidRPr="00052939">
        <w:rPr>
          <w:sz w:val="26"/>
          <w:szCs w:val="26"/>
        </w:rPr>
        <w:t>.</w:t>
      </w:r>
    </w:p>
    <w:p w:rsidR="00052939" w:rsidRPr="00D6464A" w:rsidRDefault="00D6464A" w:rsidP="007E234B">
      <w:pPr>
        <w:numPr>
          <w:ilvl w:val="0"/>
          <w:numId w:val="8"/>
        </w:numPr>
        <w:tabs>
          <w:tab w:val="left" w:pos="993"/>
        </w:tabs>
        <w:spacing w:after="200"/>
        <w:ind w:left="0" w:firstLine="709"/>
        <w:contextualSpacing/>
        <w:jc w:val="both"/>
        <w:rPr>
          <w:sz w:val="26"/>
          <w:szCs w:val="26"/>
        </w:rPr>
      </w:pPr>
      <w:r w:rsidRPr="00D6464A">
        <w:rPr>
          <w:sz w:val="26"/>
          <w:szCs w:val="26"/>
        </w:rPr>
        <w:t>Принять</w:t>
      </w:r>
      <w:r w:rsidR="00052939" w:rsidRPr="00D6464A">
        <w:rPr>
          <w:sz w:val="26"/>
          <w:szCs w:val="26"/>
        </w:rPr>
        <w:t xml:space="preserve"> </w:t>
      </w:r>
      <w:r w:rsidRPr="00D6464A">
        <w:rPr>
          <w:sz w:val="26"/>
          <w:szCs w:val="26"/>
        </w:rPr>
        <w:t xml:space="preserve">от ответственного организатора </w:t>
      </w:r>
      <w:proofErr w:type="spellStart"/>
      <w:r w:rsidRPr="00D6464A">
        <w:rPr>
          <w:sz w:val="26"/>
          <w:szCs w:val="26"/>
        </w:rPr>
        <w:t>ОО</w:t>
      </w:r>
      <w:proofErr w:type="spellEnd"/>
      <w:r w:rsidRPr="00D6464A">
        <w:rPr>
          <w:sz w:val="26"/>
          <w:szCs w:val="26"/>
        </w:rPr>
        <w:t xml:space="preserve"> </w:t>
      </w:r>
      <w:r w:rsidR="00052939" w:rsidRPr="00D6464A">
        <w:rPr>
          <w:sz w:val="26"/>
          <w:szCs w:val="26"/>
        </w:rPr>
        <w:t>материал</w:t>
      </w:r>
      <w:r w:rsidRPr="00D6464A">
        <w:rPr>
          <w:sz w:val="26"/>
          <w:szCs w:val="26"/>
        </w:rPr>
        <w:t>ы</w:t>
      </w:r>
      <w:r w:rsidR="00052939" w:rsidRPr="00D6464A">
        <w:rPr>
          <w:sz w:val="26"/>
          <w:szCs w:val="26"/>
        </w:rPr>
        <w:t xml:space="preserve"> </w:t>
      </w:r>
      <w:proofErr w:type="spellStart"/>
      <w:r w:rsidRPr="00D6464A">
        <w:rPr>
          <w:sz w:val="26"/>
          <w:szCs w:val="26"/>
        </w:rPr>
        <w:t>ИС</w:t>
      </w:r>
      <w:proofErr w:type="spellEnd"/>
      <w:r w:rsidRPr="00D6464A">
        <w:rPr>
          <w:sz w:val="26"/>
          <w:szCs w:val="26"/>
        </w:rPr>
        <w:t xml:space="preserve"> </w:t>
      </w:r>
      <w:r w:rsidR="00052939" w:rsidRPr="00D6464A">
        <w:rPr>
          <w:sz w:val="26"/>
          <w:szCs w:val="26"/>
        </w:rPr>
        <w:t xml:space="preserve">по Акту передачи материалов </w:t>
      </w:r>
      <w:r w:rsidRPr="00D6464A">
        <w:rPr>
          <w:sz w:val="26"/>
          <w:szCs w:val="26"/>
        </w:rPr>
        <w:t xml:space="preserve">итогового собеседования из образовательной организации </w:t>
      </w:r>
      <w:r w:rsidR="005F3F69">
        <w:rPr>
          <w:sz w:val="26"/>
          <w:szCs w:val="26"/>
        </w:rPr>
        <w:t>(приложение № 4</w:t>
      </w:r>
      <w:r w:rsidR="00052939" w:rsidRPr="00D6464A">
        <w:rPr>
          <w:sz w:val="26"/>
          <w:szCs w:val="26"/>
        </w:rPr>
        <w:t>) согласно указанному количеству:</w:t>
      </w:r>
    </w:p>
    <w:p w:rsidR="00052939" w:rsidRPr="00052939" w:rsidRDefault="00052939" w:rsidP="007E234B">
      <w:pPr>
        <w:numPr>
          <w:ilvl w:val="0"/>
          <w:numId w:val="4"/>
        </w:numPr>
        <w:spacing w:after="200"/>
        <w:ind w:left="0" w:firstLine="709"/>
        <w:contextualSpacing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доставочные пакеты с протоколами экспертов по форме </w:t>
      </w:r>
      <w:proofErr w:type="spellStart"/>
      <w:r w:rsidRPr="00052939">
        <w:rPr>
          <w:rFonts w:eastAsia="Times New Roman"/>
          <w:sz w:val="26"/>
          <w:szCs w:val="26"/>
        </w:rPr>
        <w:t>ИС</w:t>
      </w:r>
      <w:proofErr w:type="spellEnd"/>
      <w:r w:rsidRPr="00052939">
        <w:rPr>
          <w:rFonts w:eastAsia="Times New Roman"/>
          <w:sz w:val="26"/>
          <w:szCs w:val="26"/>
        </w:rPr>
        <w:t xml:space="preserve">-03 (по количеству аудиторий проведения); </w:t>
      </w:r>
    </w:p>
    <w:p w:rsidR="00052939" w:rsidRPr="00052939" w:rsidRDefault="00052939" w:rsidP="007E234B">
      <w:pPr>
        <w:numPr>
          <w:ilvl w:val="0"/>
          <w:numId w:val="4"/>
        </w:numPr>
        <w:spacing w:after="200"/>
        <w:ind w:left="0" w:firstLine="709"/>
        <w:contextualSpacing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>носител</w:t>
      </w:r>
      <w:proofErr w:type="gramStart"/>
      <w:r w:rsidR="0080680B">
        <w:rPr>
          <w:rFonts w:eastAsia="Times New Roman"/>
          <w:sz w:val="26"/>
          <w:szCs w:val="26"/>
        </w:rPr>
        <w:t>ь</w:t>
      </w:r>
      <w:r w:rsidR="0080680B">
        <w:rPr>
          <w:rFonts w:eastAsia="Times New Roman"/>
          <w:sz w:val="26"/>
          <w:szCs w:val="26"/>
          <w:lang w:val="en-US"/>
        </w:rPr>
        <w:t>(</w:t>
      </w:r>
      <w:proofErr w:type="gramEnd"/>
      <w:r w:rsidRPr="00052939">
        <w:rPr>
          <w:rFonts w:eastAsia="Times New Roman"/>
          <w:sz w:val="26"/>
          <w:szCs w:val="26"/>
        </w:rPr>
        <w:t>и</w:t>
      </w:r>
      <w:r w:rsidR="0080680B">
        <w:rPr>
          <w:rFonts w:eastAsia="Times New Roman"/>
          <w:sz w:val="26"/>
          <w:szCs w:val="26"/>
        </w:rPr>
        <w:t>)</w:t>
      </w:r>
      <w:r w:rsidRPr="00052939">
        <w:rPr>
          <w:rFonts w:eastAsia="Times New Roman"/>
          <w:sz w:val="26"/>
          <w:szCs w:val="26"/>
        </w:rPr>
        <w:t xml:space="preserve"> информации с файлами аудиозаписи ответов участников, файлом специализированной формы в  формате *.</w:t>
      </w:r>
      <w:r w:rsidR="00BE34AE" w:rsidRPr="00F82B1E">
        <w:rPr>
          <w:sz w:val="26"/>
          <w:lang w:val="en-US"/>
        </w:rPr>
        <w:t>B</w:t>
      </w:r>
      <w:r w:rsidR="00BE34AE" w:rsidRPr="00F82B1E">
        <w:rPr>
          <w:sz w:val="26"/>
        </w:rPr>
        <w:t>2</w:t>
      </w:r>
      <w:r w:rsidR="00BE34AE" w:rsidRPr="00F82B1E">
        <w:rPr>
          <w:sz w:val="26"/>
          <w:lang w:val="en-US"/>
        </w:rPr>
        <w:t>P</w:t>
      </w:r>
      <w:r w:rsidRPr="00052939">
        <w:rPr>
          <w:rFonts w:eastAsia="Times New Roman"/>
          <w:sz w:val="26"/>
          <w:szCs w:val="26"/>
        </w:rPr>
        <w:t>;</w:t>
      </w:r>
    </w:p>
    <w:p w:rsidR="00052939" w:rsidRPr="00052939" w:rsidRDefault="00052939" w:rsidP="007E234B">
      <w:pPr>
        <w:numPr>
          <w:ilvl w:val="0"/>
          <w:numId w:val="4"/>
        </w:numPr>
        <w:spacing w:after="200"/>
        <w:ind w:left="0" w:firstLine="709"/>
        <w:contextualSpacing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ведомости учета проведения </w:t>
      </w:r>
      <w:proofErr w:type="spellStart"/>
      <w:r w:rsidR="008E6A6D">
        <w:rPr>
          <w:rFonts w:eastAsia="Times New Roman"/>
          <w:sz w:val="26"/>
          <w:szCs w:val="26"/>
        </w:rPr>
        <w:t>ИС</w:t>
      </w:r>
      <w:proofErr w:type="spellEnd"/>
      <w:r w:rsidR="008E6A6D">
        <w:rPr>
          <w:rFonts w:eastAsia="Times New Roman"/>
          <w:sz w:val="26"/>
          <w:szCs w:val="26"/>
        </w:rPr>
        <w:t xml:space="preserve"> </w:t>
      </w:r>
      <w:r w:rsidRPr="00052939">
        <w:rPr>
          <w:rFonts w:eastAsia="Times New Roman"/>
          <w:sz w:val="26"/>
          <w:szCs w:val="26"/>
        </w:rPr>
        <w:t>в аудитори</w:t>
      </w:r>
      <w:r w:rsidR="008E6A6D">
        <w:rPr>
          <w:rFonts w:eastAsia="Times New Roman"/>
          <w:sz w:val="26"/>
          <w:szCs w:val="26"/>
        </w:rPr>
        <w:t>и</w:t>
      </w:r>
      <w:r w:rsidRPr="00052939">
        <w:rPr>
          <w:rFonts w:eastAsia="Times New Roman"/>
          <w:sz w:val="26"/>
          <w:szCs w:val="26"/>
        </w:rPr>
        <w:t xml:space="preserve"> </w:t>
      </w:r>
      <w:r w:rsidR="00B0057A">
        <w:rPr>
          <w:rFonts w:eastAsia="Times New Roman"/>
          <w:sz w:val="26"/>
          <w:szCs w:val="26"/>
        </w:rPr>
        <w:t>по форме</w:t>
      </w:r>
      <w:r w:rsidRPr="00052939">
        <w:rPr>
          <w:rFonts w:eastAsia="Times New Roman"/>
          <w:sz w:val="26"/>
          <w:szCs w:val="26"/>
        </w:rPr>
        <w:t xml:space="preserve"> </w:t>
      </w:r>
      <w:proofErr w:type="spellStart"/>
      <w:r w:rsidRPr="00052939">
        <w:rPr>
          <w:rFonts w:eastAsia="Times New Roman"/>
          <w:sz w:val="26"/>
          <w:szCs w:val="26"/>
        </w:rPr>
        <w:t>ИС</w:t>
      </w:r>
      <w:proofErr w:type="spellEnd"/>
      <w:r w:rsidRPr="00052939">
        <w:rPr>
          <w:rFonts w:eastAsia="Times New Roman"/>
          <w:sz w:val="26"/>
          <w:szCs w:val="26"/>
        </w:rPr>
        <w:t>-02;</w:t>
      </w:r>
    </w:p>
    <w:p w:rsidR="00052939" w:rsidRPr="00052939" w:rsidRDefault="00052939" w:rsidP="007E234B">
      <w:pPr>
        <w:numPr>
          <w:ilvl w:val="0"/>
          <w:numId w:val="4"/>
        </w:numPr>
        <w:spacing w:after="200"/>
        <w:ind w:left="0" w:firstLine="709"/>
        <w:contextualSpacing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акты  о досрочном завершении итогового собеседования </w:t>
      </w:r>
      <w:r w:rsidR="00B0057A">
        <w:rPr>
          <w:rFonts w:eastAsia="Times New Roman"/>
          <w:sz w:val="26"/>
          <w:szCs w:val="26"/>
        </w:rPr>
        <w:t xml:space="preserve">по форме </w:t>
      </w:r>
      <w:proofErr w:type="spellStart"/>
      <w:r w:rsidR="00B0057A">
        <w:rPr>
          <w:rFonts w:eastAsia="Times New Roman"/>
          <w:sz w:val="26"/>
          <w:szCs w:val="26"/>
        </w:rPr>
        <w:t>ИС</w:t>
      </w:r>
      <w:proofErr w:type="spellEnd"/>
      <w:r w:rsidR="00B0057A">
        <w:rPr>
          <w:rFonts w:eastAsia="Times New Roman"/>
          <w:sz w:val="26"/>
          <w:szCs w:val="26"/>
        </w:rPr>
        <w:t xml:space="preserve">-08 </w:t>
      </w:r>
      <w:r w:rsidRPr="00052939">
        <w:rPr>
          <w:rFonts w:eastAsia="Times New Roman"/>
          <w:sz w:val="26"/>
          <w:szCs w:val="26"/>
        </w:rPr>
        <w:t>(при наличии);</w:t>
      </w:r>
    </w:p>
    <w:p w:rsidR="00052939" w:rsidRPr="00052939" w:rsidRDefault="00052939" w:rsidP="007E234B">
      <w:pPr>
        <w:numPr>
          <w:ilvl w:val="0"/>
          <w:numId w:val="4"/>
        </w:numPr>
        <w:spacing w:after="200"/>
        <w:ind w:left="0" w:firstLine="709"/>
        <w:contextualSpacing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>прочие документы.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-5103"/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Заранее установить и использовать во время приемки </w:t>
      </w:r>
      <w:proofErr w:type="gramStart"/>
      <w:r w:rsidRPr="00052939">
        <w:rPr>
          <w:rFonts w:eastAsia="Times New Roman"/>
          <w:b/>
          <w:sz w:val="26"/>
          <w:szCs w:val="26"/>
        </w:rPr>
        <w:t>ПО</w:t>
      </w:r>
      <w:proofErr w:type="gramEnd"/>
      <w:r w:rsidRPr="00052939">
        <w:rPr>
          <w:rFonts w:eastAsia="Times New Roman"/>
          <w:b/>
          <w:sz w:val="26"/>
          <w:szCs w:val="26"/>
        </w:rPr>
        <w:t xml:space="preserve"> </w:t>
      </w:r>
      <w:proofErr w:type="gramStart"/>
      <w:r w:rsidRPr="00052939">
        <w:rPr>
          <w:rFonts w:eastAsia="Times New Roman"/>
          <w:b/>
          <w:sz w:val="26"/>
          <w:szCs w:val="26"/>
        </w:rPr>
        <w:t>уровня</w:t>
      </w:r>
      <w:proofErr w:type="gramEnd"/>
      <w:r w:rsidRPr="00052939">
        <w:rPr>
          <w:rFonts w:eastAsia="Times New Roman"/>
          <w:b/>
          <w:sz w:val="26"/>
          <w:szCs w:val="26"/>
        </w:rPr>
        <w:t xml:space="preserve"> образовательной организации «Результаты итогового собеседования»</w:t>
      </w:r>
      <w:r w:rsidRPr="00052939">
        <w:rPr>
          <w:rFonts w:eastAsia="Times New Roman"/>
          <w:sz w:val="26"/>
          <w:szCs w:val="26"/>
        </w:rPr>
        <w:t xml:space="preserve"> в целях проверки и исключения ошибок заполнения специализированной формы. 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-5103"/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Для проверки специализированной формы из </w:t>
      </w:r>
      <w:proofErr w:type="spellStart"/>
      <w:r w:rsidRPr="00052939">
        <w:rPr>
          <w:rFonts w:eastAsia="Times New Roman"/>
          <w:sz w:val="26"/>
          <w:szCs w:val="26"/>
        </w:rPr>
        <w:t>ОО</w:t>
      </w:r>
      <w:proofErr w:type="spellEnd"/>
      <w:r w:rsidRPr="00052939">
        <w:rPr>
          <w:rFonts w:eastAsia="Times New Roman"/>
          <w:sz w:val="26"/>
          <w:szCs w:val="26"/>
        </w:rPr>
        <w:t xml:space="preserve"> необходимо с внешнего носителя информации подгрузить </w:t>
      </w:r>
      <w:proofErr w:type="gramStart"/>
      <w:r w:rsidRPr="00052939">
        <w:rPr>
          <w:rFonts w:eastAsia="Times New Roman"/>
          <w:sz w:val="26"/>
          <w:szCs w:val="26"/>
        </w:rPr>
        <w:t>в</w:t>
      </w:r>
      <w:proofErr w:type="gramEnd"/>
      <w:r w:rsidRPr="00052939">
        <w:rPr>
          <w:rFonts w:eastAsia="Times New Roman"/>
          <w:sz w:val="26"/>
          <w:szCs w:val="26"/>
        </w:rPr>
        <w:t xml:space="preserve"> ПО </w:t>
      </w:r>
      <w:r w:rsidR="002362B8">
        <w:rPr>
          <w:rFonts w:eastAsia="Times New Roman"/>
          <w:sz w:val="26"/>
          <w:szCs w:val="26"/>
        </w:rPr>
        <w:t xml:space="preserve">файл формата </w:t>
      </w:r>
      <w:r w:rsidR="002362B8" w:rsidRPr="00F82B1E">
        <w:rPr>
          <w:sz w:val="26"/>
          <w:lang w:val="en-US"/>
        </w:rPr>
        <w:t>B</w:t>
      </w:r>
      <w:r w:rsidR="002362B8" w:rsidRPr="00F82B1E">
        <w:rPr>
          <w:sz w:val="26"/>
        </w:rPr>
        <w:t>2</w:t>
      </w:r>
      <w:r w:rsidR="002362B8" w:rsidRPr="00F82B1E">
        <w:rPr>
          <w:sz w:val="26"/>
          <w:lang w:val="en-US"/>
        </w:rPr>
        <w:t>P</w:t>
      </w:r>
      <w:r w:rsidRPr="00052939">
        <w:rPr>
          <w:rFonts w:eastAsia="Times New Roman"/>
          <w:sz w:val="26"/>
          <w:szCs w:val="26"/>
        </w:rPr>
        <w:t>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851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Сверить общее количество обучающихся </w:t>
      </w:r>
      <w:r w:rsidR="002362B8">
        <w:rPr>
          <w:rFonts w:eastAsia="Times New Roman"/>
          <w:sz w:val="26"/>
          <w:szCs w:val="26"/>
        </w:rPr>
        <w:t xml:space="preserve">в </w:t>
      </w:r>
      <w:r w:rsidRPr="00052939">
        <w:rPr>
          <w:rFonts w:eastAsia="Times New Roman"/>
          <w:sz w:val="26"/>
          <w:szCs w:val="26"/>
        </w:rPr>
        <w:t>специализированной форм</w:t>
      </w:r>
      <w:r w:rsidR="002362B8">
        <w:rPr>
          <w:rFonts w:eastAsia="Times New Roman"/>
          <w:sz w:val="26"/>
          <w:szCs w:val="26"/>
        </w:rPr>
        <w:t>е</w:t>
      </w:r>
      <w:r w:rsidRPr="00052939">
        <w:rPr>
          <w:rFonts w:eastAsia="Times New Roman"/>
          <w:sz w:val="26"/>
          <w:szCs w:val="26"/>
        </w:rPr>
        <w:t xml:space="preserve"> с количеством участников в ведомости по форме </w:t>
      </w:r>
      <w:proofErr w:type="spellStart"/>
      <w:r w:rsidRPr="00052939">
        <w:rPr>
          <w:rFonts w:eastAsia="Times New Roman"/>
          <w:sz w:val="26"/>
          <w:szCs w:val="26"/>
        </w:rPr>
        <w:t>ИС</w:t>
      </w:r>
      <w:proofErr w:type="spellEnd"/>
      <w:r w:rsidRPr="00052939">
        <w:rPr>
          <w:rFonts w:eastAsia="Times New Roman"/>
          <w:sz w:val="26"/>
          <w:szCs w:val="26"/>
        </w:rPr>
        <w:t>-02</w:t>
      </w:r>
      <w:r w:rsidR="002362B8">
        <w:rPr>
          <w:rFonts w:eastAsia="Times New Roman"/>
          <w:sz w:val="26"/>
          <w:szCs w:val="26"/>
        </w:rPr>
        <w:t>,</w:t>
      </w:r>
      <w:r w:rsidRPr="00052939">
        <w:rPr>
          <w:rFonts w:eastAsia="Times New Roman"/>
          <w:sz w:val="26"/>
          <w:szCs w:val="26"/>
        </w:rPr>
        <w:t xml:space="preserve"> количеством протоколов экспертов по форме </w:t>
      </w:r>
      <w:proofErr w:type="spellStart"/>
      <w:r w:rsidRPr="00052939">
        <w:rPr>
          <w:rFonts w:eastAsia="Times New Roman"/>
          <w:sz w:val="26"/>
          <w:szCs w:val="26"/>
        </w:rPr>
        <w:t>ИС</w:t>
      </w:r>
      <w:proofErr w:type="spellEnd"/>
      <w:r w:rsidRPr="00052939">
        <w:rPr>
          <w:rFonts w:eastAsia="Times New Roman"/>
          <w:sz w:val="26"/>
          <w:szCs w:val="26"/>
        </w:rPr>
        <w:t>-03</w:t>
      </w:r>
      <w:r w:rsidR="002362B8">
        <w:rPr>
          <w:rFonts w:eastAsia="Times New Roman"/>
          <w:sz w:val="26"/>
          <w:szCs w:val="26"/>
        </w:rPr>
        <w:t>.</w:t>
      </w:r>
      <w:r w:rsidRPr="00052939">
        <w:rPr>
          <w:rFonts w:eastAsia="Times New Roman"/>
          <w:sz w:val="26"/>
          <w:szCs w:val="26"/>
        </w:rPr>
        <w:t xml:space="preserve"> </w:t>
      </w:r>
      <w:r w:rsidR="002362B8">
        <w:rPr>
          <w:rFonts w:eastAsia="Times New Roman"/>
          <w:sz w:val="26"/>
          <w:szCs w:val="26"/>
        </w:rPr>
        <w:t>К</w:t>
      </w:r>
      <w:r w:rsidRPr="00052939">
        <w:rPr>
          <w:rFonts w:eastAsia="Times New Roman"/>
          <w:sz w:val="26"/>
          <w:szCs w:val="26"/>
        </w:rPr>
        <w:t xml:space="preserve">оличество должно совпадать за  исключением неявок. 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851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lastRenderedPageBreak/>
        <w:t xml:space="preserve">Сверить количество неявившихся </w:t>
      </w:r>
      <w:r w:rsidR="002362B8">
        <w:rPr>
          <w:rFonts w:eastAsia="Times New Roman"/>
          <w:sz w:val="26"/>
          <w:szCs w:val="26"/>
        </w:rPr>
        <w:t xml:space="preserve">участников </w:t>
      </w:r>
      <w:r w:rsidRPr="00052939">
        <w:rPr>
          <w:rFonts w:eastAsia="Times New Roman"/>
          <w:sz w:val="26"/>
          <w:szCs w:val="26"/>
        </w:rPr>
        <w:t>в специализированной форме и</w:t>
      </w:r>
      <w:r w:rsidR="002362B8">
        <w:rPr>
          <w:rFonts w:eastAsia="Times New Roman"/>
          <w:sz w:val="26"/>
          <w:szCs w:val="26"/>
        </w:rPr>
        <w:t xml:space="preserve"> в </w:t>
      </w:r>
      <w:r w:rsidRPr="00052939">
        <w:rPr>
          <w:rFonts w:eastAsia="Times New Roman"/>
          <w:sz w:val="26"/>
          <w:szCs w:val="26"/>
        </w:rPr>
        <w:t xml:space="preserve">ведомости по форме </w:t>
      </w:r>
      <w:proofErr w:type="spellStart"/>
      <w:r w:rsidRPr="00052939">
        <w:rPr>
          <w:rFonts w:eastAsia="Times New Roman"/>
          <w:sz w:val="26"/>
          <w:szCs w:val="26"/>
        </w:rPr>
        <w:t>ИС</w:t>
      </w:r>
      <w:proofErr w:type="spellEnd"/>
      <w:r w:rsidRPr="00052939">
        <w:rPr>
          <w:rFonts w:eastAsia="Times New Roman"/>
          <w:sz w:val="26"/>
          <w:szCs w:val="26"/>
        </w:rPr>
        <w:t xml:space="preserve">-02. В специализированной форме </w:t>
      </w:r>
      <w:r w:rsidR="002362B8">
        <w:rPr>
          <w:rFonts w:eastAsia="Times New Roman"/>
          <w:sz w:val="26"/>
          <w:szCs w:val="26"/>
        </w:rPr>
        <w:t xml:space="preserve">напротив </w:t>
      </w:r>
      <w:r w:rsidRPr="00052939">
        <w:rPr>
          <w:rFonts w:eastAsia="Times New Roman"/>
          <w:sz w:val="26"/>
          <w:szCs w:val="26"/>
        </w:rPr>
        <w:t>неявившихся участников должна стоять отметка</w:t>
      </w:r>
      <w:r w:rsidR="002362B8">
        <w:rPr>
          <w:rFonts w:eastAsia="Times New Roman"/>
          <w:sz w:val="26"/>
          <w:szCs w:val="26"/>
        </w:rPr>
        <w:t xml:space="preserve"> о неявке</w:t>
      </w:r>
      <w:r w:rsidRPr="00052939">
        <w:rPr>
          <w:rFonts w:eastAsia="Times New Roman"/>
          <w:sz w:val="26"/>
          <w:szCs w:val="26"/>
        </w:rPr>
        <w:t>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851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>Проверить  заполнение полей специализированной формы, а именно:</w:t>
      </w:r>
    </w:p>
    <w:p w:rsidR="00052939" w:rsidRPr="00052939" w:rsidRDefault="00052939" w:rsidP="007E234B">
      <w:pPr>
        <w:numPr>
          <w:ilvl w:val="0"/>
          <w:numId w:val="7"/>
        </w:numPr>
        <w:tabs>
          <w:tab w:val="left" w:pos="851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>не допускать пустых, не заполненных полей участник</w:t>
      </w:r>
      <w:r w:rsidR="00ED2582">
        <w:rPr>
          <w:rFonts w:eastAsia="Times New Roman"/>
          <w:sz w:val="26"/>
          <w:szCs w:val="26"/>
        </w:rPr>
        <w:t>ов</w:t>
      </w:r>
      <w:r w:rsidRPr="00052939">
        <w:rPr>
          <w:rFonts w:eastAsia="Times New Roman"/>
          <w:sz w:val="26"/>
          <w:szCs w:val="26"/>
        </w:rPr>
        <w:t>, за исключением тех, у кого стоит отметка о неявке;</w:t>
      </w:r>
    </w:p>
    <w:p w:rsidR="00052939" w:rsidRPr="00052939" w:rsidRDefault="00ED2582" w:rsidP="007E234B">
      <w:pPr>
        <w:numPr>
          <w:ilvl w:val="0"/>
          <w:numId w:val="7"/>
        </w:numPr>
        <w:tabs>
          <w:tab w:val="left" w:pos="851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</w:t>
      </w:r>
      <w:r w:rsidRPr="00ED2582">
        <w:rPr>
          <w:rFonts w:eastAsia="Times New Roman"/>
          <w:sz w:val="26"/>
          <w:szCs w:val="26"/>
        </w:rPr>
        <w:t xml:space="preserve"> столбце «Общий балл» </w:t>
      </w:r>
      <w:r w:rsidR="00052939" w:rsidRPr="00052939">
        <w:rPr>
          <w:rFonts w:eastAsia="Times New Roman"/>
          <w:sz w:val="26"/>
          <w:szCs w:val="26"/>
        </w:rPr>
        <w:t xml:space="preserve">при </w:t>
      </w:r>
      <w:r w:rsidR="001256BE">
        <w:rPr>
          <w:rFonts w:eastAsia="Times New Roman"/>
          <w:sz w:val="26"/>
          <w:szCs w:val="26"/>
        </w:rPr>
        <w:t xml:space="preserve">наличии </w:t>
      </w:r>
      <w:r w:rsidR="00052939" w:rsidRPr="00052939">
        <w:rPr>
          <w:rFonts w:eastAsia="Times New Roman"/>
          <w:sz w:val="26"/>
          <w:szCs w:val="26"/>
        </w:rPr>
        <w:t>10</w:t>
      </w:r>
      <w:r w:rsidR="00AF48FD">
        <w:rPr>
          <w:rFonts w:eastAsia="Times New Roman"/>
          <w:sz w:val="26"/>
          <w:szCs w:val="26"/>
        </w:rPr>
        <w:t>-</w:t>
      </w:r>
      <w:proofErr w:type="spellStart"/>
      <w:r w:rsidR="00AF48FD">
        <w:rPr>
          <w:rFonts w:eastAsia="Times New Roman"/>
          <w:sz w:val="26"/>
          <w:szCs w:val="26"/>
        </w:rPr>
        <w:t>ти</w:t>
      </w:r>
      <w:proofErr w:type="spellEnd"/>
      <w:r w:rsidR="00052939" w:rsidRPr="00052939">
        <w:rPr>
          <w:rFonts w:eastAsia="Times New Roman"/>
          <w:sz w:val="26"/>
          <w:szCs w:val="26"/>
        </w:rPr>
        <w:t xml:space="preserve"> и</w:t>
      </w:r>
      <w:r w:rsidR="001256BE">
        <w:rPr>
          <w:rFonts w:eastAsia="Times New Roman"/>
          <w:sz w:val="26"/>
          <w:szCs w:val="26"/>
        </w:rPr>
        <w:t>ли</w:t>
      </w:r>
      <w:r w:rsidR="00052939" w:rsidRPr="00052939">
        <w:rPr>
          <w:rFonts w:eastAsia="Times New Roman"/>
          <w:sz w:val="26"/>
          <w:szCs w:val="26"/>
        </w:rPr>
        <w:t xml:space="preserve"> более баллов </w:t>
      </w:r>
      <w:r w:rsidRPr="00ED2582">
        <w:rPr>
          <w:rFonts w:eastAsia="Times New Roman"/>
          <w:sz w:val="26"/>
          <w:szCs w:val="26"/>
        </w:rPr>
        <w:t xml:space="preserve">в столбце </w:t>
      </w:r>
      <w:r w:rsidR="001256BE">
        <w:rPr>
          <w:rFonts w:eastAsia="Times New Roman"/>
          <w:sz w:val="26"/>
          <w:szCs w:val="26"/>
        </w:rPr>
        <w:t xml:space="preserve">«Зачет» </w:t>
      </w:r>
      <w:r w:rsidR="00052939" w:rsidRPr="00052939">
        <w:rPr>
          <w:rFonts w:eastAsia="Times New Roman"/>
          <w:sz w:val="26"/>
          <w:szCs w:val="26"/>
        </w:rPr>
        <w:t xml:space="preserve">должна стоять </w:t>
      </w:r>
      <w:r w:rsidR="00DA074A">
        <w:rPr>
          <w:rFonts w:eastAsia="Times New Roman"/>
          <w:sz w:val="26"/>
          <w:szCs w:val="26"/>
        </w:rPr>
        <w:t>отметка «</w:t>
      </w:r>
      <w:r w:rsidR="001256BE">
        <w:rPr>
          <w:rFonts w:eastAsia="Times New Roman"/>
          <w:sz w:val="26"/>
          <w:szCs w:val="26"/>
        </w:rPr>
        <w:t>галочка</w:t>
      </w:r>
      <w:r w:rsidR="00DA074A">
        <w:rPr>
          <w:rFonts w:eastAsia="Times New Roman"/>
          <w:sz w:val="26"/>
          <w:szCs w:val="26"/>
        </w:rPr>
        <w:t>»</w:t>
      </w:r>
      <w:r w:rsidR="001256BE">
        <w:rPr>
          <w:rFonts w:eastAsia="Times New Roman"/>
          <w:sz w:val="26"/>
          <w:szCs w:val="26"/>
        </w:rPr>
        <w:t>.</w:t>
      </w:r>
      <w:r w:rsidRPr="00ED2582">
        <w:rPr>
          <w:rFonts w:eastAsia="Times New Roman"/>
          <w:sz w:val="26"/>
          <w:szCs w:val="26"/>
        </w:rPr>
        <w:t xml:space="preserve"> </w:t>
      </w:r>
      <w:proofErr w:type="gramStart"/>
      <w:r w:rsidR="001256BE">
        <w:rPr>
          <w:rFonts w:eastAsia="Times New Roman"/>
          <w:sz w:val="26"/>
          <w:szCs w:val="26"/>
        </w:rPr>
        <w:t>П</w:t>
      </w:r>
      <w:r w:rsidR="00052939" w:rsidRPr="00052939">
        <w:rPr>
          <w:rFonts w:eastAsia="Times New Roman"/>
          <w:sz w:val="26"/>
          <w:szCs w:val="26"/>
        </w:rPr>
        <w:t>ри</w:t>
      </w:r>
      <w:proofErr w:type="gramEnd"/>
      <w:r w:rsidR="00052939" w:rsidRPr="00052939">
        <w:rPr>
          <w:rFonts w:eastAsia="Times New Roman"/>
          <w:sz w:val="26"/>
          <w:szCs w:val="26"/>
        </w:rPr>
        <w:t xml:space="preserve"> менее 10</w:t>
      </w:r>
      <w:r w:rsidR="00AF48FD">
        <w:rPr>
          <w:rFonts w:eastAsia="Times New Roman"/>
          <w:sz w:val="26"/>
          <w:szCs w:val="26"/>
        </w:rPr>
        <w:t>-</w:t>
      </w:r>
      <w:proofErr w:type="spellStart"/>
      <w:r w:rsidR="00AF48FD">
        <w:rPr>
          <w:rFonts w:eastAsia="Times New Roman"/>
          <w:sz w:val="26"/>
          <w:szCs w:val="26"/>
        </w:rPr>
        <w:t>ти</w:t>
      </w:r>
      <w:proofErr w:type="spellEnd"/>
      <w:r w:rsidR="00052939" w:rsidRPr="00052939">
        <w:rPr>
          <w:rFonts w:eastAsia="Times New Roman"/>
          <w:sz w:val="26"/>
          <w:szCs w:val="26"/>
        </w:rPr>
        <w:t xml:space="preserve"> </w:t>
      </w:r>
      <w:proofErr w:type="gramStart"/>
      <w:r w:rsidR="00052939" w:rsidRPr="00052939">
        <w:rPr>
          <w:rFonts w:eastAsia="Times New Roman"/>
          <w:sz w:val="26"/>
          <w:szCs w:val="26"/>
        </w:rPr>
        <w:t>баллов</w:t>
      </w:r>
      <w:proofErr w:type="gramEnd"/>
      <w:r w:rsidR="00052939" w:rsidRPr="00052939">
        <w:rPr>
          <w:rFonts w:eastAsia="Times New Roman"/>
          <w:sz w:val="26"/>
          <w:szCs w:val="26"/>
        </w:rPr>
        <w:t xml:space="preserve"> отметка</w:t>
      </w:r>
      <w:r w:rsidR="00AF48FD">
        <w:rPr>
          <w:rFonts w:eastAsia="Times New Roman"/>
          <w:sz w:val="26"/>
          <w:szCs w:val="26"/>
        </w:rPr>
        <w:t xml:space="preserve"> «галочка»</w:t>
      </w:r>
      <w:r>
        <w:rPr>
          <w:rFonts w:eastAsia="Times New Roman"/>
          <w:sz w:val="26"/>
          <w:szCs w:val="26"/>
        </w:rPr>
        <w:t xml:space="preserve"> </w:t>
      </w:r>
      <w:r w:rsidR="001256BE">
        <w:rPr>
          <w:rFonts w:eastAsia="Times New Roman"/>
          <w:sz w:val="26"/>
          <w:szCs w:val="26"/>
        </w:rPr>
        <w:t>не ставится</w:t>
      </w:r>
      <w:r w:rsidR="00052939" w:rsidRPr="00052939">
        <w:rPr>
          <w:rFonts w:eastAsia="Times New Roman"/>
          <w:sz w:val="26"/>
          <w:szCs w:val="26"/>
        </w:rPr>
        <w:t xml:space="preserve">, за исключением участников с </w:t>
      </w:r>
      <w:proofErr w:type="spellStart"/>
      <w:r w:rsidR="00052939" w:rsidRPr="00052939">
        <w:rPr>
          <w:rFonts w:eastAsia="Times New Roman"/>
          <w:sz w:val="26"/>
          <w:szCs w:val="26"/>
        </w:rPr>
        <w:t>ОВЗ</w:t>
      </w:r>
      <w:proofErr w:type="spellEnd"/>
      <w:r w:rsidR="00DA074A">
        <w:rPr>
          <w:rFonts w:eastAsia="Times New Roman"/>
          <w:sz w:val="26"/>
          <w:szCs w:val="26"/>
        </w:rPr>
        <w:t>,</w:t>
      </w:r>
      <w:r w:rsidR="005153DD">
        <w:rPr>
          <w:rFonts w:eastAsia="Times New Roman"/>
          <w:sz w:val="26"/>
          <w:szCs w:val="26"/>
          <w:lang w:val="en-US"/>
        </w:rPr>
        <w:t xml:space="preserve"> </w:t>
      </w:r>
      <w:r w:rsidR="005153DD">
        <w:rPr>
          <w:rFonts w:eastAsia="Times New Roman"/>
          <w:sz w:val="26"/>
          <w:szCs w:val="26"/>
        </w:rPr>
        <w:t xml:space="preserve">с признаком </w:t>
      </w:r>
      <w:r w:rsidR="005153DD" w:rsidRPr="00052939">
        <w:rPr>
          <w:rFonts w:eastAsia="Times New Roman"/>
          <w:sz w:val="26"/>
          <w:szCs w:val="26"/>
        </w:rPr>
        <w:t>«22»</w:t>
      </w:r>
      <w:r w:rsidR="005153DD">
        <w:rPr>
          <w:rFonts w:eastAsia="Times New Roman"/>
          <w:sz w:val="26"/>
          <w:szCs w:val="26"/>
          <w:lang w:val="en-US"/>
        </w:rPr>
        <w:t xml:space="preserve"> </w:t>
      </w:r>
      <w:r w:rsidR="001256BE" w:rsidRPr="00052939">
        <w:rPr>
          <w:rFonts w:eastAsia="Times New Roman"/>
          <w:sz w:val="26"/>
          <w:szCs w:val="26"/>
        </w:rPr>
        <w:t>в поле «Резерв»</w:t>
      </w:r>
      <w:r w:rsidR="001256BE">
        <w:rPr>
          <w:rFonts w:eastAsia="Times New Roman"/>
          <w:sz w:val="26"/>
          <w:szCs w:val="26"/>
        </w:rPr>
        <w:t>.</w:t>
      </w:r>
      <w:r w:rsidR="00052939" w:rsidRPr="00052939">
        <w:rPr>
          <w:rFonts w:eastAsia="Times New Roman"/>
          <w:sz w:val="26"/>
          <w:szCs w:val="26"/>
        </w:rPr>
        <w:t xml:space="preserve"> </w:t>
      </w:r>
      <w:r w:rsidR="001256BE">
        <w:rPr>
          <w:rFonts w:eastAsia="Times New Roman"/>
          <w:sz w:val="26"/>
          <w:szCs w:val="26"/>
        </w:rPr>
        <w:t>Д</w:t>
      </w:r>
      <w:r w:rsidR="00052939" w:rsidRPr="00052939">
        <w:rPr>
          <w:rFonts w:eastAsia="Times New Roman"/>
          <w:sz w:val="26"/>
          <w:szCs w:val="26"/>
        </w:rPr>
        <w:t xml:space="preserve">ля такой категории участников шкала оценивания предусматривает «зачет» </w:t>
      </w:r>
      <w:proofErr w:type="gramStart"/>
      <w:r w:rsidR="00052939" w:rsidRPr="00052939">
        <w:rPr>
          <w:rFonts w:eastAsia="Times New Roman"/>
          <w:sz w:val="26"/>
          <w:szCs w:val="26"/>
        </w:rPr>
        <w:t>при</w:t>
      </w:r>
      <w:proofErr w:type="gramEnd"/>
      <w:r w:rsidR="00052939" w:rsidRPr="00052939">
        <w:rPr>
          <w:rFonts w:eastAsia="Times New Roman"/>
          <w:sz w:val="26"/>
          <w:szCs w:val="26"/>
        </w:rPr>
        <w:t xml:space="preserve"> мен</w:t>
      </w:r>
      <w:r w:rsidR="000A3480">
        <w:rPr>
          <w:rFonts w:eastAsia="Times New Roman"/>
          <w:sz w:val="26"/>
          <w:szCs w:val="26"/>
        </w:rPr>
        <w:t>ее</w:t>
      </w:r>
      <w:r w:rsidR="00052939" w:rsidRPr="00052939">
        <w:rPr>
          <w:rFonts w:eastAsia="Times New Roman"/>
          <w:sz w:val="26"/>
          <w:szCs w:val="26"/>
        </w:rPr>
        <w:t xml:space="preserve"> 10</w:t>
      </w:r>
      <w:r w:rsidR="000A3480">
        <w:rPr>
          <w:rFonts w:eastAsia="Times New Roman"/>
          <w:sz w:val="26"/>
          <w:szCs w:val="26"/>
        </w:rPr>
        <w:t xml:space="preserve"> баллов</w:t>
      </w:r>
      <w:r w:rsidR="00052939" w:rsidRPr="00052939">
        <w:rPr>
          <w:rFonts w:eastAsia="Times New Roman"/>
          <w:sz w:val="26"/>
          <w:szCs w:val="26"/>
        </w:rPr>
        <w:t>;</w:t>
      </w:r>
    </w:p>
    <w:p w:rsidR="00DA074A" w:rsidRPr="00052939" w:rsidRDefault="00DA074A" w:rsidP="007E234B">
      <w:pPr>
        <w:numPr>
          <w:ilvl w:val="0"/>
          <w:numId w:val="7"/>
        </w:numPr>
        <w:tabs>
          <w:tab w:val="left" w:pos="851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>выборочно</w:t>
      </w:r>
      <w:r w:rsidRPr="008C0B56">
        <w:rPr>
          <w:spacing w:val="-2"/>
          <w:sz w:val="26"/>
          <w:szCs w:val="26"/>
        </w:rPr>
        <w:t xml:space="preserve"> </w:t>
      </w:r>
      <w:r w:rsidRPr="00052939">
        <w:rPr>
          <w:rFonts w:eastAsia="Times New Roman"/>
          <w:sz w:val="26"/>
          <w:szCs w:val="26"/>
        </w:rPr>
        <w:t xml:space="preserve">по участникам </w:t>
      </w:r>
      <w:r w:rsidRPr="008C0B56">
        <w:rPr>
          <w:spacing w:val="-2"/>
          <w:sz w:val="26"/>
          <w:szCs w:val="26"/>
        </w:rPr>
        <w:t xml:space="preserve">проверить </w:t>
      </w:r>
      <w:r>
        <w:rPr>
          <w:spacing w:val="-2"/>
          <w:sz w:val="26"/>
          <w:szCs w:val="26"/>
        </w:rPr>
        <w:t xml:space="preserve">сумму </w:t>
      </w:r>
      <w:r w:rsidRPr="008C0B56">
        <w:rPr>
          <w:spacing w:val="-2"/>
          <w:sz w:val="26"/>
          <w:szCs w:val="26"/>
        </w:rPr>
        <w:t xml:space="preserve">баллов </w:t>
      </w:r>
      <w:r>
        <w:rPr>
          <w:spacing w:val="-2"/>
          <w:sz w:val="26"/>
          <w:szCs w:val="26"/>
        </w:rPr>
        <w:t xml:space="preserve">по критериям в полях «Итого», сумму итоговых значений с «Общим баллом» за собеседование, </w:t>
      </w:r>
      <w:r w:rsidRPr="008C0B56">
        <w:rPr>
          <w:spacing w:val="-2"/>
          <w:sz w:val="26"/>
          <w:szCs w:val="26"/>
        </w:rPr>
        <w:t xml:space="preserve">при </w:t>
      </w:r>
      <w:r>
        <w:rPr>
          <w:spacing w:val="-2"/>
          <w:sz w:val="26"/>
          <w:szCs w:val="26"/>
        </w:rPr>
        <w:t>обнаружении ошибок</w:t>
      </w:r>
      <w:r w:rsidRPr="008C0B56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сверить с </w:t>
      </w:r>
      <w:r w:rsidRPr="008C0B56">
        <w:rPr>
          <w:spacing w:val="-2"/>
          <w:sz w:val="26"/>
          <w:szCs w:val="26"/>
        </w:rPr>
        <w:t>протокол</w:t>
      </w:r>
      <w:r>
        <w:rPr>
          <w:spacing w:val="-2"/>
          <w:sz w:val="26"/>
          <w:szCs w:val="26"/>
        </w:rPr>
        <w:t>ом</w:t>
      </w:r>
      <w:r w:rsidRPr="008C0B56">
        <w:rPr>
          <w:spacing w:val="-2"/>
          <w:sz w:val="26"/>
          <w:szCs w:val="26"/>
        </w:rPr>
        <w:t xml:space="preserve"> эксперт</w:t>
      </w:r>
      <w:r>
        <w:rPr>
          <w:spacing w:val="-2"/>
          <w:sz w:val="26"/>
          <w:szCs w:val="26"/>
        </w:rPr>
        <w:t>а</w:t>
      </w:r>
      <w:r w:rsidRPr="008C0B56">
        <w:rPr>
          <w:spacing w:val="-2"/>
          <w:sz w:val="26"/>
          <w:szCs w:val="26"/>
        </w:rPr>
        <w:t xml:space="preserve"> по форме </w:t>
      </w:r>
      <w:proofErr w:type="spellStart"/>
      <w:r w:rsidRPr="008C0B56">
        <w:rPr>
          <w:spacing w:val="-2"/>
          <w:sz w:val="26"/>
          <w:szCs w:val="26"/>
        </w:rPr>
        <w:t>ИС</w:t>
      </w:r>
      <w:proofErr w:type="spellEnd"/>
      <w:r w:rsidRPr="008C0B56">
        <w:rPr>
          <w:spacing w:val="-2"/>
          <w:sz w:val="26"/>
          <w:szCs w:val="26"/>
        </w:rPr>
        <w:t>-03</w:t>
      </w:r>
      <w:r>
        <w:rPr>
          <w:spacing w:val="-2"/>
          <w:sz w:val="26"/>
          <w:szCs w:val="26"/>
        </w:rPr>
        <w:t>.</w:t>
      </w:r>
    </w:p>
    <w:p w:rsidR="00052939" w:rsidRPr="00052939" w:rsidRDefault="004B76EF" w:rsidP="007E234B">
      <w:pPr>
        <w:numPr>
          <w:ilvl w:val="0"/>
          <w:numId w:val="3"/>
        </w:numPr>
        <w:tabs>
          <w:tab w:val="left" w:pos="993"/>
          <w:tab w:val="left" w:pos="1418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Выявленные ошибки </w:t>
      </w:r>
      <w:r w:rsidR="00052939" w:rsidRPr="00052939">
        <w:rPr>
          <w:rFonts w:eastAsia="Times New Roman"/>
          <w:sz w:val="26"/>
          <w:szCs w:val="26"/>
        </w:rPr>
        <w:t xml:space="preserve">исправить </w:t>
      </w:r>
      <w:r w:rsidR="00576448">
        <w:rPr>
          <w:rFonts w:eastAsia="Times New Roman"/>
          <w:sz w:val="26"/>
          <w:szCs w:val="26"/>
        </w:rPr>
        <w:t xml:space="preserve">в специализированной форме </w:t>
      </w:r>
      <w:r>
        <w:rPr>
          <w:rFonts w:eastAsia="Times New Roman"/>
          <w:sz w:val="26"/>
          <w:szCs w:val="26"/>
        </w:rPr>
        <w:t xml:space="preserve">вместе </w:t>
      </w:r>
      <w:r w:rsidR="00052939" w:rsidRPr="00052939">
        <w:rPr>
          <w:rFonts w:eastAsia="Times New Roman"/>
          <w:sz w:val="26"/>
          <w:szCs w:val="26"/>
        </w:rPr>
        <w:t>с ответственн</w:t>
      </w:r>
      <w:r>
        <w:rPr>
          <w:rFonts w:eastAsia="Times New Roman"/>
          <w:sz w:val="26"/>
          <w:szCs w:val="26"/>
        </w:rPr>
        <w:t>ым</w:t>
      </w:r>
      <w:r w:rsidR="00052939" w:rsidRPr="00052939">
        <w:rPr>
          <w:rFonts w:eastAsia="Times New Roman"/>
          <w:sz w:val="26"/>
          <w:szCs w:val="26"/>
        </w:rPr>
        <w:t xml:space="preserve"> организатор</w:t>
      </w:r>
      <w:r>
        <w:rPr>
          <w:rFonts w:eastAsia="Times New Roman"/>
          <w:sz w:val="26"/>
          <w:szCs w:val="26"/>
        </w:rPr>
        <w:t>ом</w:t>
      </w:r>
      <w:r w:rsidR="00052939" w:rsidRPr="00052939">
        <w:rPr>
          <w:rFonts w:eastAsia="Times New Roman"/>
          <w:sz w:val="26"/>
          <w:szCs w:val="26"/>
        </w:rPr>
        <w:t xml:space="preserve"> </w:t>
      </w:r>
      <w:proofErr w:type="spellStart"/>
      <w:r w:rsidR="00052939" w:rsidRPr="00052939">
        <w:rPr>
          <w:rFonts w:eastAsia="Times New Roman"/>
          <w:sz w:val="26"/>
          <w:szCs w:val="26"/>
        </w:rPr>
        <w:t>ОО</w:t>
      </w:r>
      <w:proofErr w:type="spellEnd"/>
      <w:r w:rsidR="00052939" w:rsidRPr="00052939">
        <w:rPr>
          <w:rFonts w:eastAsia="Times New Roman"/>
          <w:sz w:val="26"/>
          <w:szCs w:val="26"/>
        </w:rPr>
        <w:t xml:space="preserve">. 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>Сохранить исправления.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>Сверить количеств</w:t>
      </w:r>
      <w:r w:rsidR="005153DD">
        <w:rPr>
          <w:rFonts w:eastAsia="Times New Roman"/>
          <w:sz w:val="26"/>
          <w:szCs w:val="26"/>
        </w:rPr>
        <w:t>о незачетов</w:t>
      </w:r>
      <w:r w:rsidRPr="00052939">
        <w:rPr>
          <w:rFonts w:eastAsia="Times New Roman"/>
          <w:sz w:val="26"/>
          <w:szCs w:val="26"/>
        </w:rPr>
        <w:t>, указанны</w:t>
      </w:r>
      <w:r w:rsidR="005153DD">
        <w:rPr>
          <w:rFonts w:eastAsia="Times New Roman"/>
          <w:sz w:val="26"/>
          <w:szCs w:val="26"/>
        </w:rPr>
        <w:t>х</w:t>
      </w:r>
      <w:r w:rsidRPr="00052939">
        <w:rPr>
          <w:rFonts w:eastAsia="Times New Roman"/>
          <w:sz w:val="26"/>
          <w:szCs w:val="26"/>
        </w:rPr>
        <w:t xml:space="preserve"> в Акте передачи из </w:t>
      </w:r>
      <w:proofErr w:type="spellStart"/>
      <w:r w:rsidRPr="00052939">
        <w:rPr>
          <w:rFonts w:eastAsia="Times New Roman"/>
          <w:sz w:val="26"/>
          <w:szCs w:val="26"/>
        </w:rPr>
        <w:t>ОО</w:t>
      </w:r>
      <w:proofErr w:type="spellEnd"/>
      <w:r w:rsidR="004B76EF">
        <w:rPr>
          <w:rFonts w:eastAsia="Times New Roman"/>
          <w:sz w:val="26"/>
          <w:szCs w:val="26"/>
        </w:rPr>
        <w:t xml:space="preserve">, с </w:t>
      </w:r>
      <w:r w:rsidRPr="00052939">
        <w:rPr>
          <w:rFonts w:eastAsia="Times New Roman"/>
          <w:sz w:val="26"/>
          <w:szCs w:val="26"/>
        </w:rPr>
        <w:t xml:space="preserve"> количество</w:t>
      </w:r>
      <w:r w:rsidR="004B76EF">
        <w:rPr>
          <w:rFonts w:eastAsia="Times New Roman"/>
          <w:sz w:val="26"/>
          <w:szCs w:val="26"/>
        </w:rPr>
        <w:t>м</w:t>
      </w:r>
      <w:r w:rsidRPr="00052939">
        <w:rPr>
          <w:rFonts w:eastAsia="Times New Roman"/>
          <w:sz w:val="26"/>
          <w:szCs w:val="26"/>
        </w:rPr>
        <w:t xml:space="preserve"> незачетов</w:t>
      </w:r>
      <w:r w:rsidR="004B76EF">
        <w:rPr>
          <w:rFonts w:eastAsia="Times New Roman"/>
          <w:sz w:val="26"/>
          <w:szCs w:val="26"/>
        </w:rPr>
        <w:t xml:space="preserve"> </w:t>
      </w:r>
      <w:r w:rsidRPr="00052939">
        <w:rPr>
          <w:rFonts w:eastAsia="Times New Roman"/>
          <w:sz w:val="26"/>
          <w:szCs w:val="26"/>
        </w:rPr>
        <w:t>в специализированной форме.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sz w:val="26"/>
          <w:szCs w:val="26"/>
        </w:rPr>
        <w:t xml:space="preserve">Подписать Акт передачи материалов из </w:t>
      </w:r>
      <w:proofErr w:type="spellStart"/>
      <w:r w:rsidRPr="00052939">
        <w:rPr>
          <w:sz w:val="26"/>
          <w:szCs w:val="26"/>
        </w:rPr>
        <w:t>ОО</w:t>
      </w:r>
      <w:proofErr w:type="spellEnd"/>
      <w:r w:rsidRPr="00052939">
        <w:rPr>
          <w:sz w:val="26"/>
          <w:szCs w:val="26"/>
        </w:rPr>
        <w:t xml:space="preserve"> в 2-х экз., один из  них вернуть ответственному организатору </w:t>
      </w:r>
      <w:proofErr w:type="spellStart"/>
      <w:r w:rsidRPr="00052939">
        <w:rPr>
          <w:sz w:val="26"/>
          <w:szCs w:val="26"/>
        </w:rPr>
        <w:t>ОО</w:t>
      </w:r>
      <w:proofErr w:type="spellEnd"/>
      <w:r w:rsidRPr="00052939">
        <w:rPr>
          <w:sz w:val="26"/>
          <w:szCs w:val="26"/>
        </w:rPr>
        <w:t xml:space="preserve">. </w:t>
      </w:r>
    </w:p>
    <w:p w:rsidR="00052939" w:rsidRPr="00052939" w:rsidRDefault="004B76EF" w:rsidP="007E234B">
      <w:pPr>
        <w:numPr>
          <w:ilvl w:val="0"/>
          <w:numId w:val="3"/>
        </w:numPr>
        <w:tabs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Ф</w:t>
      </w:r>
      <w:r w:rsidR="00052939" w:rsidRPr="00052939">
        <w:rPr>
          <w:rFonts w:eastAsia="Times New Roman"/>
          <w:sz w:val="26"/>
          <w:szCs w:val="26"/>
        </w:rPr>
        <w:t>айлы</w:t>
      </w:r>
      <w:r>
        <w:rPr>
          <w:rFonts w:eastAsia="Times New Roman"/>
          <w:sz w:val="26"/>
          <w:szCs w:val="26"/>
        </w:rPr>
        <w:t xml:space="preserve">, принятые </w:t>
      </w:r>
      <w:r w:rsidR="005153DD">
        <w:rPr>
          <w:rFonts w:eastAsia="Times New Roman"/>
          <w:sz w:val="26"/>
          <w:szCs w:val="26"/>
        </w:rPr>
        <w:t xml:space="preserve">из </w:t>
      </w:r>
      <w:r w:rsidR="00052939" w:rsidRPr="00052939">
        <w:rPr>
          <w:rFonts w:eastAsia="Times New Roman"/>
          <w:sz w:val="26"/>
          <w:szCs w:val="26"/>
          <w:u w:val="single"/>
        </w:rPr>
        <w:t xml:space="preserve">всех </w:t>
      </w:r>
      <w:proofErr w:type="spellStart"/>
      <w:r w:rsidR="00052939" w:rsidRPr="00052939">
        <w:rPr>
          <w:rFonts w:eastAsia="Times New Roman"/>
          <w:sz w:val="26"/>
          <w:szCs w:val="26"/>
          <w:u w:val="single"/>
        </w:rPr>
        <w:t>ОО</w:t>
      </w:r>
      <w:proofErr w:type="spellEnd"/>
      <w:r w:rsidR="00052939" w:rsidRPr="00052939">
        <w:rPr>
          <w:rFonts w:eastAsia="Times New Roman"/>
          <w:sz w:val="26"/>
          <w:szCs w:val="26"/>
        </w:rPr>
        <w:t xml:space="preserve"> муниципалитета</w:t>
      </w:r>
      <w:r>
        <w:rPr>
          <w:rFonts w:eastAsia="Times New Roman"/>
          <w:sz w:val="26"/>
          <w:szCs w:val="26"/>
        </w:rPr>
        <w:t>,</w:t>
      </w:r>
      <w:r w:rsidR="00052939" w:rsidRPr="00052939">
        <w:rPr>
          <w:rFonts w:eastAsia="Times New Roman"/>
          <w:sz w:val="26"/>
          <w:szCs w:val="26"/>
        </w:rPr>
        <w:t xml:space="preserve"> сохранить на </w:t>
      </w:r>
      <w:proofErr w:type="spellStart"/>
      <w:r w:rsidR="00052939" w:rsidRPr="00052939">
        <w:rPr>
          <w:rFonts w:eastAsia="Times New Roman"/>
          <w:sz w:val="26"/>
          <w:szCs w:val="26"/>
        </w:rPr>
        <w:t>флеш</w:t>
      </w:r>
      <w:proofErr w:type="spellEnd"/>
      <w:r w:rsidR="00052939" w:rsidRPr="00052939">
        <w:rPr>
          <w:rFonts w:eastAsia="Times New Roman"/>
          <w:sz w:val="26"/>
          <w:szCs w:val="26"/>
        </w:rPr>
        <w:t>-носитель.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851"/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Заполнить Акт передачи материалов итогового собеседования в </w:t>
      </w:r>
      <w:proofErr w:type="spellStart"/>
      <w:r w:rsidRPr="00052939">
        <w:rPr>
          <w:rFonts w:eastAsia="Times New Roman"/>
          <w:sz w:val="26"/>
          <w:szCs w:val="26"/>
        </w:rPr>
        <w:t>РЦОИ</w:t>
      </w:r>
      <w:proofErr w:type="spellEnd"/>
      <w:r w:rsidRPr="00052939">
        <w:rPr>
          <w:rFonts w:eastAsia="Times New Roman"/>
          <w:sz w:val="26"/>
          <w:szCs w:val="26"/>
        </w:rPr>
        <w:t xml:space="preserve"> (приложение № 1), сохранить и распечатать </w:t>
      </w:r>
      <w:r w:rsidR="004B76EF">
        <w:rPr>
          <w:rFonts w:eastAsia="Times New Roman"/>
          <w:sz w:val="26"/>
          <w:szCs w:val="26"/>
        </w:rPr>
        <w:t xml:space="preserve">его </w:t>
      </w:r>
      <w:r w:rsidRPr="00052939">
        <w:rPr>
          <w:rFonts w:eastAsia="Times New Roman"/>
          <w:sz w:val="26"/>
          <w:szCs w:val="26"/>
        </w:rPr>
        <w:t>в 2-х экземплярах.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Собрать общую посылку материалов </w:t>
      </w:r>
      <w:proofErr w:type="spellStart"/>
      <w:r w:rsidR="005153DD">
        <w:rPr>
          <w:rFonts w:eastAsia="Times New Roman"/>
          <w:sz w:val="26"/>
          <w:szCs w:val="26"/>
        </w:rPr>
        <w:t>ИС</w:t>
      </w:r>
      <w:proofErr w:type="spellEnd"/>
      <w:r w:rsidRPr="00052939">
        <w:rPr>
          <w:rFonts w:eastAsia="Times New Roman"/>
          <w:sz w:val="26"/>
          <w:szCs w:val="26"/>
        </w:rPr>
        <w:t xml:space="preserve"> от муниципалитета</w:t>
      </w:r>
      <w:r w:rsidR="004B76EF">
        <w:rPr>
          <w:rFonts w:eastAsia="Times New Roman"/>
          <w:sz w:val="26"/>
          <w:szCs w:val="26"/>
        </w:rPr>
        <w:t>, сложив их</w:t>
      </w:r>
      <w:r w:rsidRPr="00052939">
        <w:rPr>
          <w:rFonts w:eastAsia="Times New Roman"/>
          <w:sz w:val="26"/>
          <w:szCs w:val="26"/>
        </w:rPr>
        <w:t xml:space="preserve"> по каждой </w:t>
      </w:r>
      <w:proofErr w:type="spellStart"/>
      <w:r w:rsidRPr="00052939">
        <w:rPr>
          <w:rFonts w:eastAsia="Times New Roman"/>
          <w:sz w:val="26"/>
          <w:szCs w:val="26"/>
        </w:rPr>
        <w:t>ОО</w:t>
      </w:r>
      <w:proofErr w:type="spellEnd"/>
      <w:r w:rsidRPr="00052939">
        <w:rPr>
          <w:rFonts w:eastAsia="Times New Roman"/>
          <w:sz w:val="26"/>
          <w:szCs w:val="26"/>
        </w:rPr>
        <w:t xml:space="preserve"> отдельно.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Доставить материалы итогового собеседования в установленные сроки по графику в </w:t>
      </w:r>
      <w:proofErr w:type="spellStart"/>
      <w:r w:rsidRPr="00052939">
        <w:rPr>
          <w:rFonts w:eastAsia="Times New Roman"/>
          <w:sz w:val="26"/>
          <w:szCs w:val="26"/>
        </w:rPr>
        <w:t>РЦОИ</w:t>
      </w:r>
      <w:proofErr w:type="spellEnd"/>
      <w:r w:rsidRPr="00052939">
        <w:rPr>
          <w:rFonts w:eastAsia="Times New Roman"/>
          <w:sz w:val="26"/>
          <w:szCs w:val="26"/>
        </w:rPr>
        <w:t xml:space="preserve">. </w:t>
      </w:r>
    </w:p>
    <w:p w:rsidR="00052939" w:rsidRPr="00052939" w:rsidRDefault="00052939" w:rsidP="007E234B">
      <w:pPr>
        <w:numPr>
          <w:ilvl w:val="0"/>
          <w:numId w:val="5"/>
        </w:numPr>
        <w:tabs>
          <w:tab w:val="left" w:pos="851"/>
          <w:tab w:val="left" w:pos="1418"/>
        </w:tabs>
        <w:spacing w:after="200"/>
        <w:ind w:left="0" w:firstLine="709"/>
        <w:contextualSpacing/>
        <w:rPr>
          <w:rFonts w:eastAsia="Times New Roman"/>
          <w:sz w:val="26"/>
          <w:szCs w:val="26"/>
        </w:rPr>
      </w:pPr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сводный Акт передачи материалов  в </w:t>
      </w:r>
      <w:proofErr w:type="spellStart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РЦОИ</w:t>
      </w:r>
      <w:proofErr w:type="spellEnd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</w:t>
      </w:r>
      <w:proofErr w:type="gramStart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( </w:t>
      </w:r>
      <w:proofErr w:type="gramEnd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в 2-х экз.);</w:t>
      </w:r>
    </w:p>
    <w:p w:rsidR="00052939" w:rsidRPr="00052939" w:rsidRDefault="00052939" w:rsidP="007E234B">
      <w:pPr>
        <w:numPr>
          <w:ilvl w:val="0"/>
          <w:numId w:val="5"/>
        </w:numPr>
        <w:tabs>
          <w:tab w:val="left" w:pos="851"/>
          <w:tab w:val="left" w:pos="1418"/>
        </w:tabs>
        <w:spacing w:after="200"/>
        <w:ind w:left="0" w:firstLine="709"/>
        <w:contextualSpacing/>
        <w:rPr>
          <w:rFonts w:eastAsia="Times New Roman"/>
          <w:sz w:val="26"/>
          <w:szCs w:val="26"/>
        </w:rPr>
      </w:pPr>
      <w:proofErr w:type="spellStart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флеш</w:t>
      </w:r>
      <w:proofErr w:type="spellEnd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-носитель с </w:t>
      </w:r>
      <w:r w:rsidR="00345819" w:rsidRPr="00F82B1E">
        <w:rPr>
          <w:sz w:val="26"/>
          <w:lang w:val="en-US"/>
        </w:rPr>
        <w:t>B</w:t>
      </w:r>
      <w:r w:rsidR="00345819" w:rsidRPr="00F82B1E">
        <w:rPr>
          <w:sz w:val="26"/>
        </w:rPr>
        <w:t>2</w:t>
      </w:r>
      <w:r w:rsidR="00345819" w:rsidRPr="00F82B1E">
        <w:rPr>
          <w:sz w:val="26"/>
          <w:lang w:val="en-US"/>
        </w:rPr>
        <w:t>P</w:t>
      </w:r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-файлами </w:t>
      </w:r>
      <w:r w:rsidR="0034581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всех </w:t>
      </w:r>
      <w:proofErr w:type="spellStart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ОО</w:t>
      </w:r>
      <w:proofErr w:type="spellEnd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;</w:t>
      </w:r>
    </w:p>
    <w:p w:rsidR="00052939" w:rsidRPr="00052939" w:rsidRDefault="00052939" w:rsidP="007E234B">
      <w:pPr>
        <w:numPr>
          <w:ilvl w:val="0"/>
          <w:numId w:val="5"/>
        </w:numPr>
        <w:tabs>
          <w:tab w:val="left" w:pos="851"/>
          <w:tab w:val="left" w:pos="1418"/>
        </w:tabs>
        <w:spacing w:after="200"/>
        <w:ind w:left="0" w:firstLine="709"/>
        <w:contextualSpacing/>
        <w:rPr>
          <w:rFonts w:eastAsia="Times New Roman"/>
          <w:sz w:val="26"/>
          <w:szCs w:val="26"/>
        </w:rPr>
      </w:pPr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посылку с материалами </w:t>
      </w:r>
      <w:proofErr w:type="spellStart"/>
      <w:r w:rsidR="00345819">
        <w:rPr>
          <w:rFonts w:eastAsiaTheme="minorEastAsia"/>
          <w:bCs/>
          <w:color w:val="000000" w:themeColor="text1"/>
          <w:kern w:val="24"/>
          <w:sz w:val="26"/>
          <w:szCs w:val="26"/>
        </w:rPr>
        <w:t>ИС</w:t>
      </w:r>
      <w:proofErr w:type="spellEnd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При передаче материалов специалисту </w:t>
      </w:r>
      <w:proofErr w:type="spellStart"/>
      <w:r w:rsidRPr="00052939">
        <w:rPr>
          <w:rFonts w:eastAsia="Times New Roman"/>
          <w:sz w:val="26"/>
          <w:szCs w:val="26"/>
        </w:rPr>
        <w:t>РЦОИ</w:t>
      </w:r>
      <w:proofErr w:type="spellEnd"/>
      <w:r w:rsidRPr="00052939">
        <w:rPr>
          <w:rFonts w:eastAsia="Times New Roman"/>
          <w:sz w:val="26"/>
          <w:szCs w:val="26"/>
        </w:rPr>
        <w:t xml:space="preserve"> предоставить Акт передачи материалов итогового собеседования в </w:t>
      </w:r>
      <w:proofErr w:type="spellStart"/>
      <w:r w:rsidRPr="00052939">
        <w:rPr>
          <w:rFonts w:eastAsia="Times New Roman"/>
          <w:sz w:val="26"/>
          <w:szCs w:val="26"/>
        </w:rPr>
        <w:t>РЦОИ</w:t>
      </w:r>
      <w:proofErr w:type="spellEnd"/>
      <w:r w:rsidRPr="00052939">
        <w:rPr>
          <w:rFonts w:eastAsia="Times New Roman"/>
          <w:sz w:val="26"/>
          <w:szCs w:val="26"/>
        </w:rPr>
        <w:t xml:space="preserve"> (в 2-х </w:t>
      </w:r>
      <w:proofErr w:type="spellStart"/>
      <w:proofErr w:type="gramStart"/>
      <w:r w:rsidRPr="00052939">
        <w:rPr>
          <w:rFonts w:eastAsia="Times New Roman"/>
          <w:sz w:val="26"/>
          <w:szCs w:val="26"/>
        </w:rPr>
        <w:t>экз</w:t>
      </w:r>
      <w:proofErr w:type="spellEnd"/>
      <w:proofErr w:type="gramEnd"/>
      <w:r w:rsidRPr="00052939">
        <w:rPr>
          <w:rFonts w:eastAsia="Times New Roman"/>
          <w:sz w:val="26"/>
          <w:szCs w:val="26"/>
        </w:rPr>
        <w:t>).</w:t>
      </w:r>
    </w:p>
    <w:p w:rsidR="00052939" w:rsidRPr="00052939" w:rsidRDefault="00052939" w:rsidP="007E234B">
      <w:pPr>
        <w:numPr>
          <w:ilvl w:val="0"/>
          <w:numId w:val="3"/>
        </w:numPr>
        <w:tabs>
          <w:tab w:val="left" w:pos="993"/>
        </w:tabs>
        <w:spacing w:after="200"/>
        <w:ind w:left="0" w:firstLine="709"/>
        <w:contextualSpacing/>
        <w:jc w:val="both"/>
        <w:rPr>
          <w:rFonts w:eastAsia="Times New Roman"/>
          <w:sz w:val="26"/>
          <w:szCs w:val="26"/>
        </w:rPr>
      </w:pPr>
      <w:r w:rsidRPr="00052939">
        <w:rPr>
          <w:rFonts w:eastAsia="Times New Roman"/>
          <w:sz w:val="26"/>
          <w:szCs w:val="26"/>
        </w:rPr>
        <w:t xml:space="preserve">При </w:t>
      </w:r>
      <w:r w:rsidR="00576448">
        <w:rPr>
          <w:rFonts w:eastAsia="Times New Roman"/>
          <w:sz w:val="26"/>
          <w:szCs w:val="26"/>
        </w:rPr>
        <w:t xml:space="preserve">обнаружении </w:t>
      </w:r>
      <w:r w:rsidRPr="00052939">
        <w:rPr>
          <w:rFonts w:eastAsia="Times New Roman"/>
          <w:sz w:val="26"/>
          <w:szCs w:val="26"/>
        </w:rPr>
        <w:t>ошибок в специализированной форм</w:t>
      </w:r>
      <w:r w:rsidR="00576448">
        <w:rPr>
          <w:rFonts w:eastAsia="Times New Roman"/>
          <w:sz w:val="26"/>
          <w:szCs w:val="26"/>
        </w:rPr>
        <w:t>е</w:t>
      </w:r>
      <w:r w:rsidRPr="00052939">
        <w:rPr>
          <w:rFonts w:eastAsia="Times New Roman"/>
          <w:sz w:val="26"/>
          <w:szCs w:val="26"/>
        </w:rPr>
        <w:t xml:space="preserve"> </w:t>
      </w:r>
      <w:proofErr w:type="spellStart"/>
      <w:r w:rsidRPr="00052939">
        <w:rPr>
          <w:rFonts w:eastAsia="Times New Roman"/>
          <w:sz w:val="26"/>
          <w:szCs w:val="26"/>
        </w:rPr>
        <w:t>ОО</w:t>
      </w:r>
      <w:proofErr w:type="spellEnd"/>
      <w:r w:rsidRPr="00052939">
        <w:rPr>
          <w:rFonts w:eastAsia="Times New Roman"/>
          <w:sz w:val="26"/>
          <w:szCs w:val="26"/>
        </w:rPr>
        <w:t xml:space="preserve">, выявленных на уровне </w:t>
      </w:r>
      <w:proofErr w:type="spellStart"/>
      <w:r w:rsidRPr="00052939">
        <w:rPr>
          <w:rFonts w:eastAsia="Times New Roman"/>
          <w:sz w:val="26"/>
          <w:szCs w:val="26"/>
        </w:rPr>
        <w:t>РЦОИ</w:t>
      </w:r>
      <w:proofErr w:type="spellEnd"/>
      <w:r w:rsidRPr="00052939">
        <w:rPr>
          <w:rFonts w:eastAsia="Times New Roman"/>
          <w:sz w:val="26"/>
          <w:szCs w:val="26"/>
        </w:rPr>
        <w:t xml:space="preserve"> (данная информация поступает от специалиста  </w:t>
      </w:r>
      <w:proofErr w:type="spellStart"/>
      <w:r w:rsidRPr="00052939">
        <w:rPr>
          <w:rFonts w:eastAsia="Times New Roman"/>
          <w:sz w:val="26"/>
          <w:szCs w:val="26"/>
        </w:rPr>
        <w:t>РЦОИ</w:t>
      </w:r>
      <w:proofErr w:type="spellEnd"/>
      <w:r w:rsidRPr="00052939">
        <w:rPr>
          <w:rFonts w:eastAsia="Times New Roman"/>
          <w:sz w:val="26"/>
          <w:szCs w:val="26"/>
        </w:rPr>
        <w:t xml:space="preserve">), предоставить </w:t>
      </w:r>
      <w:r w:rsidR="00576448">
        <w:rPr>
          <w:rFonts w:eastAsia="Times New Roman"/>
          <w:sz w:val="26"/>
          <w:szCs w:val="26"/>
        </w:rPr>
        <w:t>в</w:t>
      </w:r>
      <w:r w:rsidR="00576448" w:rsidRPr="00052939">
        <w:rPr>
          <w:rFonts w:eastAsia="Times New Roman"/>
          <w:sz w:val="26"/>
          <w:szCs w:val="26"/>
        </w:rPr>
        <w:t xml:space="preserve"> </w:t>
      </w:r>
      <w:proofErr w:type="spellStart"/>
      <w:r w:rsidR="00576448" w:rsidRPr="00052939">
        <w:rPr>
          <w:rFonts w:eastAsia="Times New Roman"/>
          <w:sz w:val="26"/>
          <w:szCs w:val="26"/>
        </w:rPr>
        <w:t>РИАЦ</w:t>
      </w:r>
      <w:proofErr w:type="spellEnd"/>
      <w:r w:rsidR="00576448" w:rsidRPr="00F82B1E">
        <w:rPr>
          <w:sz w:val="26"/>
          <w:lang w:val="en-US"/>
        </w:rPr>
        <w:t xml:space="preserve"> </w:t>
      </w:r>
      <w:r w:rsidR="00345819" w:rsidRPr="00F82B1E">
        <w:rPr>
          <w:sz w:val="26"/>
          <w:lang w:val="en-US"/>
        </w:rPr>
        <w:t>B</w:t>
      </w:r>
      <w:r w:rsidR="00345819" w:rsidRPr="00F82B1E">
        <w:rPr>
          <w:sz w:val="26"/>
        </w:rPr>
        <w:t>2</w:t>
      </w:r>
      <w:r w:rsidR="00345819" w:rsidRPr="00F82B1E">
        <w:rPr>
          <w:sz w:val="26"/>
          <w:lang w:val="en-US"/>
        </w:rPr>
        <w:t>P</w:t>
      </w:r>
      <w:r w:rsidRPr="00052939">
        <w:rPr>
          <w:rFonts w:eastAsia="Times New Roman"/>
          <w:sz w:val="26"/>
          <w:szCs w:val="26"/>
        </w:rPr>
        <w:t>-файлы с верными данными.</w:t>
      </w:r>
    </w:p>
    <w:p w:rsidR="00052939" w:rsidRPr="00345819" w:rsidRDefault="004B76EF" w:rsidP="00345819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/>
          <w:sz w:val="26"/>
          <w:szCs w:val="26"/>
        </w:rPr>
      </w:pPr>
      <w:r w:rsidRPr="00345819">
        <w:rPr>
          <w:rFonts w:eastAsia="Times New Roman"/>
          <w:sz w:val="26"/>
          <w:szCs w:val="26"/>
        </w:rPr>
        <w:t>М</w:t>
      </w:r>
      <w:r w:rsidR="00052939" w:rsidRPr="00345819">
        <w:rPr>
          <w:rFonts w:eastAsia="Times New Roman"/>
          <w:sz w:val="26"/>
          <w:szCs w:val="26"/>
        </w:rPr>
        <w:t>униципальные координаторы (кроме г. Омска и Омского муниципального района) в соответствии с графиком</w:t>
      </w:r>
      <w:r w:rsidR="00AF48FD" w:rsidRPr="00AF48FD">
        <w:rPr>
          <w:rFonts w:eastAsia="Times New Roman"/>
          <w:sz w:val="26"/>
          <w:szCs w:val="26"/>
        </w:rPr>
        <w:t xml:space="preserve"> </w:t>
      </w:r>
      <w:r w:rsidR="00AF48FD">
        <w:rPr>
          <w:rFonts w:eastAsia="Times New Roman"/>
          <w:sz w:val="26"/>
          <w:szCs w:val="26"/>
        </w:rPr>
        <w:t>н</w:t>
      </w:r>
      <w:r w:rsidR="00AF48FD" w:rsidRPr="00052939">
        <w:rPr>
          <w:rFonts w:eastAsia="Times New Roman"/>
          <w:sz w:val="26"/>
          <w:szCs w:val="26"/>
        </w:rPr>
        <w:t xml:space="preserve">аправляют в </w:t>
      </w:r>
      <w:proofErr w:type="spellStart"/>
      <w:r w:rsidR="00AF48FD" w:rsidRPr="00052939">
        <w:rPr>
          <w:rFonts w:eastAsia="Times New Roman"/>
          <w:sz w:val="26"/>
          <w:szCs w:val="26"/>
        </w:rPr>
        <w:t>РЦОИ</w:t>
      </w:r>
      <w:proofErr w:type="spellEnd"/>
      <w:r w:rsidR="00AF48FD" w:rsidRPr="00052939">
        <w:rPr>
          <w:rFonts w:eastAsia="Times New Roman"/>
          <w:sz w:val="26"/>
          <w:szCs w:val="26"/>
        </w:rPr>
        <w:t xml:space="preserve"> в электронном виде по защищенному каналу связи</w:t>
      </w:r>
      <w:r w:rsidR="00AF48FD">
        <w:rPr>
          <w:rFonts w:eastAsia="Times New Roman"/>
          <w:sz w:val="26"/>
          <w:szCs w:val="26"/>
        </w:rPr>
        <w:t xml:space="preserve"> «деловой почте»</w:t>
      </w:r>
      <w:r w:rsidR="00052939" w:rsidRPr="00345819">
        <w:rPr>
          <w:rFonts w:eastAsia="Times New Roman"/>
          <w:sz w:val="26"/>
          <w:szCs w:val="26"/>
        </w:rPr>
        <w:t>:</w:t>
      </w:r>
    </w:p>
    <w:p w:rsidR="00052939" w:rsidRPr="00052939" w:rsidRDefault="00052939" w:rsidP="00345819">
      <w:pPr>
        <w:numPr>
          <w:ilvl w:val="0"/>
          <w:numId w:val="5"/>
        </w:numPr>
        <w:tabs>
          <w:tab w:val="num" w:pos="-4536"/>
          <w:tab w:val="left" w:pos="851"/>
          <w:tab w:val="left" w:pos="1418"/>
        </w:tabs>
        <w:spacing w:after="200"/>
        <w:ind w:left="1418" w:hanging="284"/>
        <w:contextualSpacing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подписанный ответственным лицом муниципального уровня сводный Акт передачи материалов итогового собеседования в </w:t>
      </w:r>
      <w:proofErr w:type="spellStart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РЦОИ</w:t>
      </w:r>
      <w:proofErr w:type="spellEnd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;</w:t>
      </w:r>
    </w:p>
    <w:p w:rsidR="00052939" w:rsidRPr="00052939" w:rsidRDefault="00052939" w:rsidP="00345819">
      <w:pPr>
        <w:numPr>
          <w:ilvl w:val="0"/>
          <w:numId w:val="5"/>
        </w:numPr>
        <w:tabs>
          <w:tab w:val="left" w:pos="851"/>
          <w:tab w:val="left" w:pos="1418"/>
        </w:tabs>
        <w:spacing w:after="200"/>
        <w:ind w:left="1418" w:hanging="284"/>
        <w:contextualSpacing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архив с файлами </w:t>
      </w:r>
      <w:r w:rsidR="004B76EF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специализированной формы </w:t>
      </w:r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всех </w:t>
      </w:r>
      <w:proofErr w:type="spellStart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ОО</w:t>
      </w:r>
      <w:proofErr w:type="spellEnd"/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;</w:t>
      </w:r>
    </w:p>
    <w:p w:rsidR="00052939" w:rsidRPr="00AF48FD" w:rsidRDefault="00052939" w:rsidP="00AF48FD">
      <w:pPr>
        <w:numPr>
          <w:ilvl w:val="0"/>
          <w:numId w:val="5"/>
        </w:numPr>
        <w:tabs>
          <w:tab w:val="left" w:pos="851"/>
          <w:tab w:val="left" w:pos="1418"/>
        </w:tabs>
        <w:spacing w:after="200"/>
        <w:ind w:left="1418" w:hanging="284"/>
        <w:contextualSpacing/>
        <w:rPr>
          <w:rFonts w:eastAsiaTheme="minorEastAsia"/>
          <w:bCs/>
          <w:color w:val="000000" w:themeColor="text1"/>
          <w:kern w:val="24"/>
          <w:sz w:val="26"/>
          <w:szCs w:val="26"/>
        </w:rPr>
      </w:pPr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акты о досрочном завершении итогового собеседования (при наличии)</w:t>
      </w:r>
      <w:r w:rsidR="00345819" w:rsidRPr="00AF48FD">
        <w:rPr>
          <w:rFonts w:eastAsia="Times New Roman"/>
          <w:sz w:val="26"/>
          <w:szCs w:val="26"/>
        </w:rPr>
        <w:t>.</w:t>
      </w:r>
    </w:p>
    <w:p w:rsidR="00052939" w:rsidRPr="00052939" w:rsidRDefault="00052939" w:rsidP="00345819">
      <w:pPr>
        <w:tabs>
          <w:tab w:val="left" w:pos="851"/>
          <w:tab w:val="left" w:pos="1134"/>
        </w:tabs>
        <w:spacing w:after="200"/>
        <w:ind w:firstLine="709"/>
        <w:contextualSpacing/>
        <w:rPr>
          <w:rFonts w:eastAsiaTheme="majorEastAsia"/>
          <w:b/>
          <w:bCs/>
          <w:sz w:val="28"/>
          <w:szCs w:val="28"/>
        </w:rPr>
      </w:pPr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Доставляют материалы на бумажных и электронных носителях </w:t>
      </w:r>
      <w:r w:rsidR="004B76EF"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общей посылкой</w:t>
      </w:r>
      <w:r w:rsidR="00AF48FD">
        <w:rPr>
          <w:rFonts w:eastAsiaTheme="minorEastAsia"/>
          <w:bCs/>
          <w:color w:val="000000" w:themeColor="text1"/>
          <w:kern w:val="24"/>
          <w:sz w:val="26"/>
          <w:szCs w:val="26"/>
        </w:rPr>
        <w:t xml:space="preserve"> от муниципалитета </w:t>
      </w:r>
      <w:r w:rsidR="004B76EF">
        <w:rPr>
          <w:rFonts w:eastAsiaTheme="minorEastAsia"/>
          <w:bCs/>
          <w:color w:val="000000" w:themeColor="text1"/>
          <w:kern w:val="24"/>
          <w:sz w:val="26"/>
          <w:szCs w:val="26"/>
        </w:rPr>
        <w:t>в установленные сроки</w:t>
      </w:r>
      <w:r w:rsidR="00A11C9C">
        <w:rPr>
          <w:rFonts w:eastAsiaTheme="minorEastAsia"/>
          <w:bCs/>
          <w:color w:val="000000" w:themeColor="text1"/>
          <w:kern w:val="24"/>
          <w:sz w:val="26"/>
          <w:szCs w:val="26"/>
        </w:rPr>
        <w:t>, в соответствии с графиком</w:t>
      </w:r>
      <w:r w:rsidRPr="00052939">
        <w:rPr>
          <w:rFonts w:eastAsiaTheme="minorEastAsia"/>
          <w:bCs/>
          <w:color w:val="000000" w:themeColor="text1"/>
          <w:kern w:val="24"/>
          <w:sz w:val="26"/>
          <w:szCs w:val="26"/>
        </w:rPr>
        <w:t>.</w:t>
      </w:r>
    </w:p>
    <w:p w:rsidR="009F5021" w:rsidRDefault="009F5021" w:rsidP="007E234B">
      <w:pPr>
        <w:spacing w:after="200" w:line="276" w:lineRule="auto"/>
        <w:ind w:firstLine="709"/>
        <w:rPr>
          <w:rFonts w:eastAsiaTheme="majorEastAsia"/>
          <w:b/>
          <w:bCs/>
          <w:sz w:val="28"/>
          <w:szCs w:val="28"/>
        </w:rPr>
      </w:pPr>
      <w:r>
        <w:br w:type="page"/>
      </w:r>
    </w:p>
    <w:p w:rsidR="00276F70" w:rsidRPr="007B6FD8" w:rsidRDefault="00276F70" w:rsidP="00254664">
      <w:pPr>
        <w:pStyle w:val="1"/>
        <w:numPr>
          <w:ilvl w:val="0"/>
          <w:numId w:val="21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_Toc124346326"/>
      <w:r w:rsidRPr="00966FB5">
        <w:rPr>
          <w:rFonts w:ascii="Times New Roman" w:hAnsi="Times New Roman" w:cs="Times New Roman"/>
          <w:color w:val="auto"/>
        </w:rPr>
        <w:lastRenderedPageBreak/>
        <w:t>Инструкция для ответственного организатора образовательной организации</w:t>
      </w:r>
      <w:bookmarkEnd w:id="0"/>
      <w:bookmarkEnd w:id="1"/>
      <w:bookmarkEnd w:id="5"/>
    </w:p>
    <w:p w:rsidR="002020FA" w:rsidRDefault="002020FA" w:rsidP="00276F70">
      <w:pPr>
        <w:ind w:firstLine="709"/>
        <w:jc w:val="both"/>
        <w:rPr>
          <w:b/>
          <w:spacing w:val="-2"/>
          <w:sz w:val="26"/>
          <w:szCs w:val="26"/>
        </w:rPr>
      </w:pPr>
    </w:p>
    <w:p w:rsidR="00276F70" w:rsidRPr="00D10A3D" w:rsidRDefault="00276F70" w:rsidP="00276F70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640E5B" w:rsidRPr="00640E5B" w:rsidRDefault="00640E5B" w:rsidP="00640E5B">
      <w:pPr>
        <w:pStyle w:val="a3"/>
        <w:tabs>
          <w:tab w:val="left" w:pos="851"/>
        </w:tabs>
        <w:ind w:left="567" w:firstLine="142"/>
        <w:jc w:val="both"/>
        <w:rPr>
          <w:spacing w:val="-2"/>
          <w:sz w:val="26"/>
          <w:szCs w:val="26"/>
        </w:rPr>
      </w:pPr>
      <w:r w:rsidRPr="00640E5B">
        <w:rPr>
          <w:spacing w:val="-2"/>
          <w:sz w:val="26"/>
          <w:szCs w:val="26"/>
        </w:rPr>
        <w:t xml:space="preserve">ознакомиться с Порядком проведения </w:t>
      </w:r>
      <w:proofErr w:type="spellStart"/>
      <w:r w:rsidRPr="00640E5B">
        <w:rPr>
          <w:spacing w:val="-2"/>
          <w:sz w:val="26"/>
          <w:szCs w:val="26"/>
        </w:rPr>
        <w:t>ИС</w:t>
      </w:r>
      <w:proofErr w:type="spellEnd"/>
      <w:r w:rsidRPr="00640E5B">
        <w:rPr>
          <w:spacing w:val="-2"/>
          <w:sz w:val="26"/>
          <w:szCs w:val="26"/>
        </w:rPr>
        <w:t>, настоящей инструкцией;</w:t>
      </w:r>
    </w:p>
    <w:p w:rsidR="00276F70" w:rsidRPr="00D10A3D" w:rsidRDefault="00276F70" w:rsidP="00276F70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</w:t>
      </w:r>
      <w:proofErr w:type="spellStart"/>
      <w:r w:rsidRPr="00D10A3D">
        <w:rPr>
          <w:spacing w:val="-2"/>
          <w:sz w:val="26"/>
          <w:szCs w:val="26"/>
        </w:rPr>
        <w:t>ОВЗ</w:t>
      </w:r>
      <w:proofErr w:type="spellEnd"/>
      <w:r w:rsidRPr="00D10A3D">
        <w:rPr>
          <w:spacing w:val="-2"/>
          <w:sz w:val="26"/>
          <w:szCs w:val="26"/>
        </w:rPr>
        <w:t>, участников итогового собеседования – детей-инвалидов и инвалидов);</w:t>
      </w:r>
    </w:p>
    <w:p w:rsidR="00276F70" w:rsidRPr="00D10A3D" w:rsidRDefault="00276F70" w:rsidP="00276F70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Pr="00D10A3D">
        <w:rPr>
          <w:spacing w:val="-2"/>
          <w:sz w:val="26"/>
          <w:szCs w:val="26"/>
        </w:rPr>
        <w:br/>
        <w:t xml:space="preserve">с </w:t>
      </w:r>
      <w:proofErr w:type="spellStart"/>
      <w:r w:rsidRPr="00D10A3D">
        <w:rPr>
          <w:spacing w:val="-2"/>
          <w:sz w:val="26"/>
          <w:szCs w:val="26"/>
        </w:rPr>
        <w:t>ОВЗ</w:t>
      </w:r>
      <w:proofErr w:type="spellEnd"/>
      <w:r w:rsidRPr="00D10A3D">
        <w:rPr>
          <w:spacing w:val="-2"/>
          <w:sz w:val="26"/>
          <w:szCs w:val="26"/>
        </w:rPr>
        <w:t>, участников  итогового собеседования – детей-инвалидов и инвалидов.</w:t>
      </w:r>
    </w:p>
    <w:p w:rsidR="00276F70" w:rsidRPr="00D10A3D" w:rsidRDefault="00276F70" w:rsidP="00276F70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Не </w:t>
      </w:r>
      <w:proofErr w:type="gramStart"/>
      <w:r w:rsidRPr="00D10A3D">
        <w:rPr>
          <w:b/>
          <w:spacing w:val="-2"/>
          <w:sz w:val="26"/>
          <w:szCs w:val="26"/>
        </w:rPr>
        <w:t>позднее</w:t>
      </w:r>
      <w:proofErr w:type="gramEnd"/>
      <w:r w:rsidRPr="00D10A3D">
        <w:rPr>
          <w:b/>
          <w:spacing w:val="-2"/>
          <w:sz w:val="26"/>
          <w:szCs w:val="26"/>
        </w:rPr>
        <w:t xml:space="preserve"> чем за день до проведения итогового собеседования:</w:t>
      </w:r>
    </w:p>
    <w:p w:rsidR="00276F70" w:rsidRPr="00D10A3D" w:rsidRDefault="00276F70" w:rsidP="00276F70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определить необходимое количество аудиторий проведения итогового собеседования;</w:t>
      </w:r>
    </w:p>
    <w:p w:rsidR="00276F70" w:rsidRPr="00D10A3D" w:rsidRDefault="00276F70" w:rsidP="00276F70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получить от технического специалиста критерии оценивания </w:t>
      </w:r>
      <w:proofErr w:type="spellStart"/>
      <w:r w:rsidR="00922D87">
        <w:rPr>
          <w:spacing w:val="-2"/>
          <w:sz w:val="26"/>
          <w:szCs w:val="26"/>
        </w:rPr>
        <w:t>ИС</w:t>
      </w:r>
      <w:proofErr w:type="spellEnd"/>
      <w:r w:rsidR="00922D87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(с сайта </w:t>
      </w:r>
      <w:proofErr w:type="spellStart"/>
      <w:r>
        <w:rPr>
          <w:spacing w:val="-2"/>
          <w:sz w:val="26"/>
          <w:szCs w:val="26"/>
        </w:rPr>
        <w:t>ФГБНУ</w:t>
      </w:r>
      <w:proofErr w:type="spellEnd"/>
      <w:r>
        <w:rPr>
          <w:spacing w:val="-2"/>
          <w:sz w:val="26"/>
          <w:szCs w:val="26"/>
        </w:rPr>
        <w:t xml:space="preserve"> «</w:t>
      </w:r>
      <w:proofErr w:type="spellStart"/>
      <w:r>
        <w:rPr>
          <w:spacing w:val="-2"/>
          <w:sz w:val="26"/>
          <w:szCs w:val="26"/>
        </w:rPr>
        <w:t>ФИПИ</w:t>
      </w:r>
      <w:proofErr w:type="spellEnd"/>
      <w:r>
        <w:rPr>
          <w:spacing w:val="-2"/>
          <w:sz w:val="26"/>
          <w:szCs w:val="26"/>
        </w:rPr>
        <w:t xml:space="preserve">») и </w:t>
      </w:r>
      <w:r w:rsidRPr="00D10A3D">
        <w:rPr>
          <w:spacing w:val="-2"/>
          <w:sz w:val="26"/>
          <w:szCs w:val="26"/>
        </w:rPr>
        <w:t>обеспечить ознакомление экспертов с</w:t>
      </w:r>
      <w:r>
        <w:rPr>
          <w:spacing w:val="-2"/>
          <w:sz w:val="26"/>
          <w:szCs w:val="26"/>
        </w:rPr>
        <w:t xml:space="preserve"> указанными </w:t>
      </w:r>
      <w:r w:rsidRPr="00D10A3D">
        <w:rPr>
          <w:spacing w:val="-2"/>
          <w:sz w:val="26"/>
          <w:szCs w:val="26"/>
        </w:rPr>
        <w:t xml:space="preserve">критериями; </w:t>
      </w:r>
    </w:p>
    <w:p w:rsidR="00276F70" w:rsidRPr="00D10A3D" w:rsidRDefault="00276F70" w:rsidP="00276F70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276F70" w:rsidRPr="00922D87" w:rsidRDefault="00276F70" w:rsidP="002020FA">
      <w:pPr>
        <w:pStyle w:val="a3"/>
        <w:numPr>
          <w:ilvl w:val="0"/>
          <w:numId w:val="9"/>
        </w:numPr>
        <w:tabs>
          <w:tab w:val="left" w:pos="1418"/>
        </w:tabs>
        <w:ind w:left="1418" w:hanging="284"/>
        <w:jc w:val="both"/>
        <w:rPr>
          <w:spacing w:val="-2"/>
          <w:sz w:val="26"/>
          <w:szCs w:val="26"/>
        </w:rPr>
      </w:pPr>
      <w:r w:rsidRPr="00922D87">
        <w:rPr>
          <w:spacing w:val="-2"/>
          <w:sz w:val="26"/>
          <w:szCs w:val="26"/>
        </w:rPr>
        <w:t>списки участников итогового собеседов</w:t>
      </w:r>
      <w:r w:rsidR="002020FA" w:rsidRPr="00922D87">
        <w:rPr>
          <w:spacing w:val="-2"/>
          <w:sz w:val="26"/>
          <w:szCs w:val="26"/>
        </w:rPr>
        <w:t>ания</w:t>
      </w:r>
      <w:r w:rsidRPr="00922D87">
        <w:rPr>
          <w:spacing w:val="-2"/>
          <w:sz w:val="26"/>
          <w:szCs w:val="26"/>
        </w:rPr>
        <w:t>,</w:t>
      </w:r>
      <w:r w:rsidR="002020FA" w:rsidRPr="00922D87">
        <w:rPr>
          <w:spacing w:val="-2"/>
          <w:sz w:val="26"/>
          <w:szCs w:val="26"/>
        </w:rPr>
        <w:t xml:space="preserve"> </w:t>
      </w:r>
      <w:r w:rsidRPr="00922D87">
        <w:rPr>
          <w:spacing w:val="-2"/>
          <w:sz w:val="26"/>
          <w:szCs w:val="26"/>
        </w:rPr>
        <w:t xml:space="preserve">при необходимости скорректировать списки участников </w:t>
      </w:r>
      <w:r w:rsidR="000A3480" w:rsidRPr="00922D87">
        <w:rPr>
          <w:spacing w:val="-2"/>
          <w:sz w:val="26"/>
          <w:szCs w:val="26"/>
        </w:rPr>
        <w:t xml:space="preserve">с </w:t>
      </w:r>
      <w:proofErr w:type="spellStart"/>
      <w:r w:rsidR="000A3480" w:rsidRPr="00922D87">
        <w:rPr>
          <w:spacing w:val="-2"/>
          <w:sz w:val="26"/>
          <w:szCs w:val="26"/>
        </w:rPr>
        <w:t>РЦОИ</w:t>
      </w:r>
      <w:proofErr w:type="spellEnd"/>
      <w:r w:rsidR="000A3480" w:rsidRPr="00922D87">
        <w:rPr>
          <w:spacing w:val="-2"/>
          <w:sz w:val="26"/>
          <w:szCs w:val="26"/>
        </w:rPr>
        <w:t xml:space="preserve"> </w:t>
      </w:r>
      <w:r w:rsidRPr="00922D87">
        <w:rPr>
          <w:spacing w:val="-2"/>
          <w:sz w:val="26"/>
          <w:szCs w:val="26"/>
        </w:rPr>
        <w:t xml:space="preserve">и распределить участников итогового собеседования по аудиториям проведения итогового собеседования </w:t>
      </w:r>
      <w:r w:rsidRPr="00922D87">
        <w:rPr>
          <w:spacing w:val="-2"/>
          <w:sz w:val="26"/>
          <w:szCs w:val="26"/>
        </w:rPr>
        <w:br/>
      </w:r>
      <w:r w:rsidR="002E695C" w:rsidRPr="00922D87">
        <w:rPr>
          <w:spacing w:val="-2"/>
          <w:sz w:val="26"/>
          <w:szCs w:val="26"/>
        </w:rPr>
        <w:t xml:space="preserve">по форме </w:t>
      </w:r>
      <w:proofErr w:type="spellStart"/>
      <w:r w:rsidR="002E695C" w:rsidRPr="00922D87">
        <w:rPr>
          <w:spacing w:val="-2"/>
          <w:sz w:val="26"/>
          <w:szCs w:val="26"/>
        </w:rPr>
        <w:t>ИС</w:t>
      </w:r>
      <w:proofErr w:type="spellEnd"/>
      <w:r w:rsidR="002E695C" w:rsidRPr="00922D87">
        <w:rPr>
          <w:spacing w:val="-2"/>
          <w:sz w:val="26"/>
          <w:szCs w:val="26"/>
        </w:rPr>
        <w:t xml:space="preserve">-01 </w:t>
      </w:r>
      <w:r w:rsidR="00B0057A" w:rsidRPr="00922D87">
        <w:rPr>
          <w:spacing w:val="-2"/>
          <w:sz w:val="26"/>
          <w:szCs w:val="26"/>
        </w:rPr>
        <w:t>(</w:t>
      </w:r>
      <w:r w:rsidRPr="00922D87">
        <w:rPr>
          <w:spacing w:val="-2"/>
          <w:sz w:val="26"/>
          <w:szCs w:val="26"/>
        </w:rPr>
        <w:t xml:space="preserve">см. </w:t>
      </w:r>
      <w:r w:rsidR="002E695C" w:rsidRPr="00922D87">
        <w:rPr>
          <w:spacing w:val="-2"/>
          <w:sz w:val="26"/>
          <w:szCs w:val="26"/>
        </w:rPr>
        <w:t xml:space="preserve">сборник форм </w:t>
      </w:r>
      <w:proofErr w:type="spellStart"/>
      <w:r w:rsidR="002E695C" w:rsidRPr="00922D87">
        <w:rPr>
          <w:spacing w:val="-2"/>
          <w:sz w:val="26"/>
          <w:szCs w:val="26"/>
        </w:rPr>
        <w:t>ИС</w:t>
      </w:r>
      <w:proofErr w:type="spellEnd"/>
      <w:r w:rsidRPr="00922D87">
        <w:rPr>
          <w:spacing w:val="-2"/>
          <w:sz w:val="26"/>
          <w:szCs w:val="26"/>
        </w:rPr>
        <w:t>);</w:t>
      </w:r>
    </w:p>
    <w:p w:rsidR="00276F70" w:rsidRPr="00922D87" w:rsidRDefault="00276F70" w:rsidP="002020FA">
      <w:pPr>
        <w:pStyle w:val="a3"/>
        <w:numPr>
          <w:ilvl w:val="0"/>
          <w:numId w:val="9"/>
        </w:numPr>
        <w:tabs>
          <w:tab w:val="left" w:pos="1418"/>
        </w:tabs>
        <w:ind w:left="1418" w:hanging="284"/>
        <w:jc w:val="both"/>
        <w:rPr>
          <w:spacing w:val="-2"/>
          <w:sz w:val="26"/>
          <w:szCs w:val="26"/>
        </w:rPr>
      </w:pPr>
      <w:r w:rsidRPr="00922D87">
        <w:rPr>
          <w:spacing w:val="-2"/>
          <w:sz w:val="26"/>
          <w:szCs w:val="26"/>
        </w:rPr>
        <w:t xml:space="preserve">ведомость учета проведения итогового собеседования в аудитории </w:t>
      </w:r>
      <w:r w:rsidR="00B0057A" w:rsidRPr="00922D87">
        <w:rPr>
          <w:spacing w:val="-2"/>
          <w:sz w:val="26"/>
          <w:szCs w:val="26"/>
        </w:rPr>
        <w:t xml:space="preserve">по форме </w:t>
      </w:r>
      <w:proofErr w:type="spellStart"/>
      <w:r w:rsidR="00B0057A" w:rsidRPr="00922D87">
        <w:rPr>
          <w:spacing w:val="-2"/>
          <w:sz w:val="26"/>
          <w:szCs w:val="26"/>
        </w:rPr>
        <w:t>ИС</w:t>
      </w:r>
      <w:proofErr w:type="spellEnd"/>
      <w:r w:rsidR="00B0057A" w:rsidRPr="00922D87">
        <w:rPr>
          <w:spacing w:val="-2"/>
          <w:sz w:val="26"/>
          <w:szCs w:val="26"/>
        </w:rPr>
        <w:t xml:space="preserve">-02 </w:t>
      </w:r>
      <w:r w:rsidRPr="00922D87">
        <w:rPr>
          <w:spacing w:val="-2"/>
          <w:sz w:val="26"/>
          <w:szCs w:val="26"/>
        </w:rPr>
        <w:t xml:space="preserve">по количеству аудиторий проведения итогового собеседования </w:t>
      </w:r>
      <w:r w:rsidR="00B0057A" w:rsidRPr="00922D87">
        <w:rPr>
          <w:spacing w:val="-2"/>
          <w:sz w:val="26"/>
          <w:szCs w:val="26"/>
        </w:rPr>
        <w:t>(</w:t>
      </w:r>
      <w:r w:rsidR="00E902A7" w:rsidRPr="00922D87">
        <w:rPr>
          <w:spacing w:val="-2"/>
          <w:sz w:val="26"/>
          <w:szCs w:val="26"/>
        </w:rPr>
        <w:t xml:space="preserve">см. сборник форм </w:t>
      </w:r>
      <w:proofErr w:type="spellStart"/>
      <w:r w:rsidR="00E902A7" w:rsidRPr="00922D87">
        <w:rPr>
          <w:spacing w:val="-2"/>
          <w:sz w:val="26"/>
          <w:szCs w:val="26"/>
        </w:rPr>
        <w:t>ИС</w:t>
      </w:r>
      <w:proofErr w:type="spellEnd"/>
      <w:r w:rsidRPr="00922D87">
        <w:rPr>
          <w:spacing w:val="-2"/>
          <w:sz w:val="26"/>
          <w:szCs w:val="26"/>
        </w:rPr>
        <w:t>);</w:t>
      </w:r>
    </w:p>
    <w:p w:rsidR="00276F70" w:rsidRPr="00922D87" w:rsidRDefault="00276F70" w:rsidP="002020FA">
      <w:pPr>
        <w:pStyle w:val="a3"/>
        <w:numPr>
          <w:ilvl w:val="0"/>
          <w:numId w:val="9"/>
        </w:numPr>
        <w:tabs>
          <w:tab w:val="left" w:pos="1418"/>
        </w:tabs>
        <w:ind w:left="1418" w:hanging="284"/>
        <w:jc w:val="both"/>
        <w:rPr>
          <w:spacing w:val="-2"/>
          <w:sz w:val="26"/>
          <w:szCs w:val="26"/>
        </w:rPr>
      </w:pPr>
      <w:r w:rsidRPr="00922D87">
        <w:rPr>
          <w:spacing w:val="-2"/>
          <w:sz w:val="26"/>
          <w:szCs w:val="26"/>
        </w:rPr>
        <w:t xml:space="preserve">протоколы эксперта по оцениванию ответов участников итогового собеседования </w:t>
      </w:r>
      <w:r w:rsidR="00B0057A" w:rsidRPr="00922D87">
        <w:rPr>
          <w:spacing w:val="-2"/>
          <w:sz w:val="26"/>
          <w:szCs w:val="26"/>
        </w:rPr>
        <w:t xml:space="preserve">по форме </w:t>
      </w:r>
      <w:proofErr w:type="spellStart"/>
      <w:r w:rsidR="00B0057A" w:rsidRPr="00922D87">
        <w:rPr>
          <w:spacing w:val="-2"/>
          <w:sz w:val="26"/>
          <w:szCs w:val="26"/>
        </w:rPr>
        <w:t>ИС</w:t>
      </w:r>
      <w:proofErr w:type="spellEnd"/>
      <w:r w:rsidR="00B0057A" w:rsidRPr="00922D87">
        <w:rPr>
          <w:spacing w:val="-2"/>
          <w:sz w:val="26"/>
          <w:szCs w:val="26"/>
        </w:rPr>
        <w:t xml:space="preserve">-03 </w:t>
      </w:r>
      <w:r w:rsidRPr="00922D87">
        <w:rPr>
          <w:spacing w:val="-2"/>
          <w:sz w:val="26"/>
          <w:szCs w:val="26"/>
        </w:rPr>
        <w:t>на каждого участника итогового собеседования</w:t>
      </w:r>
      <w:r w:rsidR="00E902A7" w:rsidRPr="00922D87">
        <w:rPr>
          <w:spacing w:val="-2"/>
          <w:sz w:val="26"/>
          <w:szCs w:val="26"/>
        </w:rPr>
        <w:t xml:space="preserve"> </w:t>
      </w:r>
      <w:r w:rsidR="00B0057A" w:rsidRPr="00922D87">
        <w:rPr>
          <w:spacing w:val="-2"/>
          <w:sz w:val="26"/>
          <w:szCs w:val="26"/>
        </w:rPr>
        <w:t>(</w:t>
      </w:r>
      <w:r w:rsidR="00E902A7" w:rsidRPr="00922D87">
        <w:rPr>
          <w:spacing w:val="-2"/>
          <w:sz w:val="26"/>
          <w:szCs w:val="26"/>
        </w:rPr>
        <w:t xml:space="preserve">см. сборник форм </w:t>
      </w:r>
      <w:proofErr w:type="spellStart"/>
      <w:r w:rsidR="00E902A7" w:rsidRPr="00922D87">
        <w:rPr>
          <w:spacing w:val="-2"/>
          <w:sz w:val="26"/>
          <w:szCs w:val="26"/>
        </w:rPr>
        <w:t>ИС</w:t>
      </w:r>
      <w:proofErr w:type="spellEnd"/>
      <w:r w:rsidRPr="00922D87">
        <w:rPr>
          <w:spacing w:val="-2"/>
          <w:sz w:val="26"/>
          <w:szCs w:val="26"/>
        </w:rPr>
        <w:t>);</w:t>
      </w:r>
    </w:p>
    <w:p w:rsidR="00276F70" w:rsidRPr="00922D87" w:rsidRDefault="00276F70" w:rsidP="002020FA">
      <w:pPr>
        <w:pStyle w:val="a3"/>
        <w:numPr>
          <w:ilvl w:val="0"/>
          <w:numId w:val="9"/>
        </w:numPr>
        <w:tabs>
          <w:tab w:val="left" w:pos="1418"/>
        </w:tabs>
        <w:ind w:left="1418" w:hanging="284"/>
        <w:jc w:val="both"/>
        <w:rPr>
          <w:spacing w:val="-2"/>
          <w:sz w:val="26"/>
          <w:szCs w:val="26"/>
        </w:rPr>
      </w:pPr>
      <w:r w:rsidRPr="00922D87">
        <w:rPr>
          <w:spacing w:val="-2"/>
          <w:sz w:val="26"/>
          <w:szCs w:val="26"/>
        </w:rPr>
        <w:t>специализированную форму</w:t>
      </w:r>
      <w:r w:rsidR="00B0057A" w:rsidRPr="00922D87">
        <w:rPr>
          <w:spacing w:val="-2"/>
          <w:sz w:val="26"/>
          <w:szCs w:val="26"/>
        </w:rPr>
        <w:t xml:space="preserve"> </w:t>
      </w:r>
      <w:r w:rsidRPr="00922D87">
        <w:rPr>
          <w:spacing w:val="-2"/>
          <w:sz w:val="26"/>
          <w:szCs w:val="26"/>
        </w:rPr>
        <w:t>(</w:t>
      </w:r>
      <w:r w:rsidR="00B0057A" w:rsidRPr="00922D87">
        <w:rPr>
          <w:spacing w:val="-2"/>
          <w:sz w:val="26"/>
          <w:szCs w:val="26"/>
        </w:rPr>
        <w:t xml:space="preserve">см. </w:t>
      </w:r>
      <w:r w:rsidRPr="00922D87">
        <w:rPr>
          <w:spacing w:val="-2"/>
          <w:sz w:val="26"/>
          <w:szCs w:val="26"/>
        </w:rPr>
        <w:t xml:space="preserve">приложение </w:t>
      </w:r>
      <w:r w:rsidR="00430C6F">
        <w:rPr>
          <w:spacing w:val="-2"/>
          <w:sz w:val="26"/>
          <w:szCs w:val="26"/>
        </w:rPr>
        <w:t xml:space="preserve">№ </w:t>
      </w:r>
      <w:r w:rsidR="00B0057A" w:rsidRPr="00922D87">
        <w:rPr>
          <w:spacing w:val="-2"/>
          <w:sz w:val="26"/>
          <w:szCs w:val="26"/>
        </w:rPr>
        <w:t>2</w:t>
      </w:r>
      <w:r w:rsidRPr="00922D87">
        <w:rPr>
          <w:spacing w:val="-2"/>
          <w:sz w:val="26"/>
          <w:szCs w:val="26"/>
        </w:rPr>
        <w:t>);</w:t>
      </w:r>
    </w:p>
    <w:p w:rsidR="00276F70" w:rsidRDefault="00276F70" w:rsidP="002020FA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</w:t>
      </w:r>
      <w:r w:rsidR="00B0057A">
        <w:rPr>
          <w:spacing w:val="-2"/>
          <w:sz w:val="26"/>
          <w:szCs w:val="26"/>
        </w:rPr>
        <w:t xml:space="preserve"> </w:t>
      </w:r>
      <w:r w:rsidR="00B0057A">
        <w:rPr>
          <w:spacing w:val="-2"/>
          <w:sz w:val="26"/>
          <w:szCs w:val="26"/>
          <w:lang w:val="en-US"/>
        </w:rPr>
        <w:t>(</w:t>
      </w:r>
      <w:proofErr w:type="spellStart"/>
      <w:r w:rsidR="00922D87">
        <w:rPr>
          <w:spacing w:val="-2"/>
          <w:sz w:val="26"/>
          <w:szCs w:val="26"/>
        </w:rPr>
        <w:t>ИС</w:t>
      </w:r>
      <w:proofErr w:type="spellEnd"/>
      <w:r w:rsidR="00B0057A">
        <w:rPr>
          <w:spacing w:val="-2"/>
          <w:sz w:val="26"/>
          <w:szCs w:val="26"/>
          <w:lang w:val="en-US"/>
        </w:rPr>
        <w:t>-01)</w:t>
      </w:r>
      <w:r w:rsidRPr="00D10A3D">
        <w:rPr>
          <w:spacing w:val="-2"/>
          <w:sz w:val="26"/>
          <w:szCs w:val="26"/>
        </w:rPr>
        <w:t xml:space="preserve"> поле «Аудитория»</w:t>
      </w:r>
      <w:r w:rsidR="002020FA">
        <w:rPr>
          <w:spacing w:val="-2"/>
          <w:sz w:val="26"/>
          <w:szCs w:val="26"/>
        </w:rPr>
        <w:t>,</w:t>
      </w:r>
      <w:r w:rsidR="002020FA" w:rsidRPr="002020FA">
        <w:rPr>
          <w:spacing w:val="-2"/>
          <w:sz w:val="26"/>
          <w:szCs w:val="26"/>
        </w:rPr>
        <w:t xml:space="preserve"> ФИО участников в ведомости учета проведения итогового собеседования в аудитории</w:t>
      </w:r>
      <w:r w:rsidR="00922D87">
        <w:rPr>
          <w:spacing w:val="-2"/>
          <w:sz w:val="26"/>
          <w:szCs w:val="26"/>
        </w:rPr>
        <w:t xml:space="preserve"> (</w:t>
      </w:r>
      <w:proofErr w:type="spellStart"/>
      <w:r w:rsidR="00922D87">
        <w:rPr>
          <w:spacing w:val="-2"/>
          <w:sz w:val="26"/>
          <w:szCs w:val="26"/>
        </w:rPr>
        <w:t>ИС</w:t>
      </w:r>
      <w:proofErr w:type="spellEnd"/>
      <w:r w:rsidR="00922D87">
        <w:rPr>
          <w:spacing w:val="-2"/>
          <w:sz w:val="26"/>
          <w:szCs w:val="26"/>
        </w:rPr>
        <w:t>-02)</w:t>
      </w:r>
      <w:r w:rsidR="002020FA" w:rsidRPr="002020FA">
        <w:rPr>
          <w:spacing w:val="-2"/>
          <w:sz w:val="26"/>
          <w:szCs w:val="26"/>
        </w:rPr>
        <w:t xml:space="preserve"> (при необходимости);</w:t>
      </w:r>
    </w:p>
    <w:p w:rsidR="002020FA" w:rsidRPr="002020FA" w:rsidRDefault="002020FA" w:rsidP="002020FA">
      <w:pPr>
        <w:ind w:firstLine="709"/>
        <w:jc w:val="both"/>
        <w:rPr>
          <w:spacing w:val="-2"/>
          <w:sz w:val="26"/>
          <w:szCs w:val="26"/>
        </w:rPr>
      </w:pPr>
      <w:r w:rsidRPr="002020FA">
        <w:rPr>
          <w:spacing w:val="-2"/>
          <w:sz w:val="26"/>
          <w:szCs w:val="26"/>
        </w:rPr>
        <w:t xml:space="preserve">получить </w:t>
      </w:r>
      <w:r w:rsidR="00922D87">
        <w:rPr>
          <w:spacing w:val="-2"/>
          <w:sz w:val="26"/>
          <w:szCs w:val="26"/>
        </w:rPr>
        <w:t xml:space="preserve">от муниципального координатора </w:t>
      </w:r>
      <w:r w:rsidR="00922D87" w:rsidRPr="002020FA">
        <w:rPr>
          <w:spacing w:val="-2"/>
          <w:sz w:val="26"/>
          <w:szCs w:val="26"/>
        </w:rPr>
        <w:t xml:space="preserve">ссылку </w:t>
      </w:r>
      <w:r w:rsidR="00922D87">
        <w:rPr>
          <w:spacing w:val="-2"/>
          <w:sz w:val="26"/>
          <w:szCs w:val="26"/>
        </w:rPr>
        <w:t xml:space="preserve">для входа </w:t>
      </w:r>
      <w:r w:rsidRPr="002020FA">
        <w:rPr>
          <w:spacing w:val="-2"/>
          <w:sz w:val="26"/>
          <w:szCs w:val="26"/>
        </w:rPr>
        <w:t xml:space="preserve">в закрытый раздел сайта </w:t>
      </w:r>
      <w:proofErr w:type="spellStart"/>
      <w:r w:rsidRPr="002020FA">
        <w:rPr>
          <w:spacing w:val="-2"/>
          <w:sz w:val="26"/>
          <w:szCs w:val="26"/>
        </w:rPr>
        <w:t>РИАЦ</w:t>
      </w:r>
      <w:proofErr w:type="spellEnd"/>
      <w:r w:rsidRPr="002020FA">
        <w:rPr>
          <w:spacing w:val="-2"/>
          <w:sz w:val="26"/>
          <w:szCs w:val="26"/>
        </w:rPr>
        <w:t xml:space="preserve"> для получ</w:t>
      </w:r>
      <w:bookmarkStart w:id="6" w:name="_GoBack"/>
      <w:bookmarkEnd w:id="6"/>
      <w:r w:rsidRPr="002020FA">
        <w:rPr>
          <w:spacing w:val="-2"/>
          <w:sz w:val="26"/>
          <w:szCs w:val="26"/>
        </w:rPr>
        <w:t>ения КИМ</w:t>
      </w:r>
      <w:r w:rsidR="00922D87">
        <w:rPr>
          <w:spacing w:val="-2"/>
          <w:sz w:val="26"/>
          <w:szCs w:val="26"/>
        </w:rPr>
        <w:t xml:space="preserve"> в день проведения </w:t>
      </w:r>
      <w:proofErr w:type="spellStart"/>
      <w:r w:rsidR="00922D87">
        <w:rPr>
          <w:spacing w:val="-2"/>
          <w:sz w:val="26"/>
          <w:szCs w:val="26"/>
        </w:rPr>
        <w:t>ИС</w:t>
      </w:r>
      <w:proofErr w:type="spellEnd"/>
      <w:r w:rsidR="00B8590C">
        <w:rPr>
          <w:spacing w:val="-2"/>
          <w:sz w:val="26"/>
          <w:szCs w:val="26"/>
        </w:rPr>
        <w:t xml:space="preserve"> (для иных </w:t>
      </w:r>
      <w:proofErr w:type="spellStart"/>
      <w:r w:rsidR="00B8590C">
        <w:rPr>
          <w:spacing w:val="-2"/>
          <w:sz w:val="26"/>
          <w:szCs w:val="26"/>
        </w:rPr>
        <w:t>ОО</w:t>
      </w:r>
      <w:proofErr w:type="spellEnd"/>
      <w:r w:rsidR="00B8590C">
        <w:rPr>
          <w:spacing w:val="-2"/>
          <w:sz w:val="26"/>
          <w:szCs w:val="26"/>
        </w:rPr>
        <w:t xml:space="preserve"> из </w:t>
      </w:r>
      <w:proofErr w:type="spellStart"/>
      <w:r w:rsidR="00B8590C">
        <w:rPr>
          <w:spacing w:val="-2"/>
          <w:sz w:val="26"/>
          <w:szCs w:val="26"/>
        </w:rPr>
        <w:t>РИАЦ</w:t>
      </w:r>
      <w:proofErr w:type="spellEnd"/>
      <w:r w:rsidR="00B8590C">
        <w:rPr>
          <w:spacing w:val="-2"/>
          <w:sz w:val="26"/>
          <w:szCs w:val="26"/>
        </w:rPr>
        <w:t>)</w:t>
      </w:r>
      <w:r w:rsidRPr="002020FA">
        <w:rPr>
          <w:spacing w:val="-2"/>
          <w:sz w:val="26"/>
          <w:szCs w:val="26"/>
        </w:rPr>
        <w:t>;</w:t>
      </w:r>
    </w:p>
    <w:p w:rsidR="002020FA" w:rsidRPr="002020FA" w:rsidRDefault="002020FA" w:rsidP="002020FA">
      <w:pPr>
        <w:ind w:firstLine="709"/>
        <w:jc w:val="both"/>
        <w:rPr>
          <w:spacing w:val="-2"/>
          <w:sz w:val="26"/>
          <w:szCs w:val="26"/>
        </w:rPr>
      </w:pPr>
      <w:r w:rsidRPr="002020FA">
        <w:rPr>
          <w:spacing w:val="-2"/>
          <w:sz w:val="26"/>
          <w:szCs w:val="26"/>
        </w:rPr>
        <w:t>подготовить в необходимом</w:t>
      </w:r>
      <w:r w:rsidR="00922D87">
        <w:rPr>
          <w:spacing w:val="-2"/>
          <w:sz w:val="26"/>
          <w:szCs w:val="26"/>
        </w:rPr>
        <w:t xml:space="preserve"> количестве доставочные пакеты с</w:t>
      </w:r>
      <w:r w:rsidRPr="002020FA">
        <w:rPr>
          <w:spacing w:val="-2"/>
          <w:sz w:val="26"/>
          <w:szCs w:val="26"/>
        </w:rPr>
        <w:t xml:space="preserve"> сопроводительны</w:t>
      </w:r>
      <w:r w:rsidR="00922D87">
        <w:rPr>
          <w:spacing w:val="-2"/>
          <w:sz w:val="26"/>
          <w:szCs w:val="26"/>
        </w:rPr>
        <w:t>ми</w:t>
      </w:r>
      <w:r w:rsidRPr="002020FA">
        <w:rPr>
          <w:spacing w:val="-2"/>
          <w:sz w:val="26"/>
          <w:szCs w:val="26"/>
        </w:rPr>
        <w:t xml:space="preserve"> бланк</w:t>
      </w:r>
      <w:r w:rsidR="00922D87">
        <w:rPr>
          <w:spacing w:val="-2"/>
          <w:sz w:val="26"/>
          <w:szCs w:val="26"/>
        </w:rPr>
        <w:t>ами</w:t>
      </w:r>
      <w:r w:rsidRPr="002020FA">
        <w:rPr>
          <w:spacing w:val="-2"/>
          <w:sz w:val="26"/>
          <w:szCs w:val="26"/>
        </w:rPr>
        <w:t xml:space="preserve"> (приложение № </w:t>
      </w:r>
      <w:r w:rsidR="00922D87">
        <w:rPr>
          <w:spacing w:val="-2"/>
          <w:sz w:val="26"/>
          <w:szCs w:val="26"/>
        </w:rPr>
        <w:t>3</w:t>
      </w:r>
      <w:r w:rsidRPr="002020FA">
        <w:rPr>
          <w:spacing w:val="-2"/>
          <w:sz w:val="26"/>
          <w:szCs w:val="26"/>
        </w:rPr>
        <w:t>) для упаковки протоколов экспертов по оцениванию ответов участников итогового собеседования (по количеству аудиторий).</w:t>
      </w:r>
    </w:p>
    <w:p w:rsidR="002020FA" w:rsidRPr="00D10A3D" w:rsidRDefault="002020FA" w:rsidP="002020FA">
      <w:pPr>
        <w:ind w:firstLine="709"/>
        <w:jc w:val="both"/>
        <w:rPr>
          <w:spacing w:val="-2"/>
          <w:sz w:val="26"/>
          <w:szCs w:val="26"/>
        </w:rPr>
      </w:pPr>
    </w:p>
    <w:p w:rsidR="00276F70" w:rsidRPr="00D10A3D" w:rsidRDefault="00276F70" w:rsidP="00276F70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2020FA" w:rsidRPr="002020FA" w:rsidRDefault="002020FA" w:rsidP="002020FA">
      <w:pPr>
        <w:ind w:firstLine="708"/>
        <w:jc w:val="both"/>
        <w:rPr>
          <w:spacing w:val="-2"/>
          <w:sz w:val="26"/>
          <w:szCs w:val="26"/>
        </w:rPr>
      </w:pPr>
      <w:r w:rsidRPr="002020FA">
        <w:rPr>
          <w:spacing w:val="-2"/>
          <w:sz w:val="26"/>
          <w:szCs w:val="26"/>
        </w:rPr>
        <w:t>от ответственного лица на муниципальном уровне получить пароль для расшифровки КИМ</w:t>
      </w:r>
      <w:r w:rsidR="00B8590C">
        <w:rPr>
          <w:spacing w:val="-2"/>
          <w:sz w:val="26"/>
          <w:szCs w:val="26"/>
        </w:rPr>
        <w:t xml:space="preserve"> </w:t>
      </w:r>
      <w:r w:rsidR="00B8590C" w:rsidRPr="002020FA">
        <w:rPr>
          <w:spacing w:val="-2"/>
          <w:sz w:val="26"/>
          <w:szCs w:val="26"/>
        </w:rPr>
        <w:t xml:space="preserve">(для иных </w:t>
      </w:r>
      <w:proofErr w:type="spellStart"/>
      <w:r w:rsidR="00B8590C" w:rsidRPr="002020FA">
        <w:rPr>
          <w:spacing w:val="-2"/>
          <w:sz w:val="26"/>
          <w:szCs w:val="26"/>
        </w:rPr>
        <w:t>ОО</w:t>
      </w:r>
      <w:proofErr w:type="spellEnd"/>
      <w:r w:rsidR="00B8590C" w:rsidRPr="002020FA">
        <w:rPr>
          <w:spacing w:val="-2"/>
          <w:sz w:val="26"/>
          <w:szCs w:val="26"/>
        </w:rPr>
        <w:t xml:space="preserve"> от специалиста </w:t>
      </w:r>
      <w:proofErr w:type="spellStart"/>
      <w:r w:rsidR="00B8590C" w:rsidRPr="002020FA">
        <w:rPr>
          <w:spacing w:val="-2"/>
          <w:sz w:val="26"/>
          <w:szCs w:val="26"/>
        </w:rPr>
        <w:t>Р</w:t>
      </w:r>
      <w:r w:rsidR="00B8590C">
        <w:rPr>
          <w:spacing w:val="-2"/>
          <w:sz w:val="26"/>
          <w:szCs w:val="26"/>
        </w:rPr>
        <w:t>ИАЦ</w:t>
      </w:r>
      <w:proofErr w:type="spellEnd"/>
      <w:r w:rsidR="00B8590C" w:rsidRPr="002020FA">
        <w:rPr>
          <w:spacing w:val="-2"/>
          <w:sz w:val="26"/>
          <w:szCs w:val="26"/>
        </w:rPr>
        <w:t>)</w:t>
      </w:r>
      <w:r w:rsidRPr="002020FA">
        <w:rPr>
          <w:spacing w:val="-2"/>
          <w:sz w:val="26"/>
          <w:szCs w:val="26"/>
        </w:rPr>
        <w:t>;</w:t>
      </w:r>
    </w:p>
    <w:p w:rsidR="002020FA" w:rsidRPr="002020FA" w:rsidRDefault="002020FA" w:rsidP="002020FA">
      <w:pPr>
        <w:ind w:firstLine="708"/>
        <w:jc w:val="both"/>
        <w:rPr>
          <w:spacing w:val="-2"/>
          <w:sz w:val="26"/>
          <w:szCs w:val="26"/>
        </w:rPr>
      </w:pPr>
      <w:r w:rsidRPr="002020FA">
        <w:rPr>
          <w:spacing w:val="-2"/>
          <w:sz w:val="26"/>
          <w:szCs w:val="26"/>
        </w:rPr>
        <w:t>применить пароль для расшифровки КИМ и организовать тиражирование материалов КИМ;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Pr="00D10A3D">
        <w:rPr>
          <w:spacing w:val="-2"/>
          <w:sz w:val="26"/>
          <w:szCs w:val="26"/>
        </w:rPr>
        <w:br/>
        <w:t>для проведения итогового собеседования</w:t>
      </w:r>
      <w:r w:rsidR="00937163">
        <w:rPr>
          <w:spacing w:val="-2"/>
          <w:sz w:val="26"/>
          <w:szCs w:val="26"/>
        </w:rPr>
        <w:t xml:space="preserve"> (если такие не были получены ранее)</w:t>
      </w:r>
      <w:r w:rsidRPr="00D10A3D">
        <w:rPr>
          <w:spacing w:val="-2"/>
          <w:sz w:val="26"/>
          <w:szCs w:val="26"/>
        </w:rPr>
        <w:t>;</w:t>
      </w:r>
    </w:p>
    <w:p w:rsidR="00C62CE9" w:rsidRPr="00C62CE9" w:rsidRDefault="00C62CE9" w:rsidP="00276F70">
      <w:pPr>
        <w:ind w:firstLine="708"/>
        <w:jc w:val="both"/>
        <w:rPr>
          <w:b/>
          <w:spacing w:val="-2"/>
          <w:sz w:val="16"/>
          <w:szCs w:val="16"/>
          <w:u w:val="single"/>
        </w:rPr>
      </w:pPr>
    </w:p>
    <w:p w:rsidR="00C62CE9" w:rsidRDefault="00C62CE9" w:rsidP="00276F70">
      <w:pPr>
        <w:ind w:firstLine="708"/>
        <w:jc w:val="both"/>
        <w:rPr>
          <w:b/>
          <w:spacing w:val="-2"/>
          <w:sz w:val="26"/>
          <w:szCs w:val="26"/>
          <w:u w:val="single"/>
        </w:rPr>
      </w:pPr>
    </w:p>
    <w:p w:rsidR="00C62CE9" w:rsidRDefault="00C62CE9" w:rsidP="00276F70">
      <w:pPr>
        <w:ind w:firstLine="708"/>
        <w:jc w:val="both"/>
        <w:rPr>
          <w:b/>
          <w:spacing w:val="-2"/>
          <w:sz w:val="26"/>
          <w:szCs w:val="26"/>
          <w:u w:val="single"/>
        </w:rPr>
      </w:pPr>
    </w:p>
    <w:p w:rsidR="00276F70" w:rsidRPr="00E055D4" w:rsidRDefault="00276F70" w:rsidP="00276F70">
      <w:pPr>
        <w:ind w:firstLine="708"/>
        <w:jc w:val="both"/>
        <w:rPr>
          <w:b/>
          <w:spacing w:val="-2"/>
          <w:sz w:val="26"/>
          <w:szCs w:val="26"/>
        </w:rPr>
      </w:pPr>
      <w:r w:rsidRPr="00E055D4">
        <w:rPr>
          <w:b/>
          <w:spacing w:val="-2"/>
          <w:sz w:val="26"/>
          <w:szCs w:val="26"/>
          <w:u w:val="single"/>
        </w:rPr>
        <w:lastRenderedPageBreak/>
        <w:t xml:space="preserve">выдать </w:t>
      </w:r>
      <w:r w:rsidRPr="00E055D4">
        <w:rPr>
          <w:b/>
          <w:spacing w:val="-2"/>
          <w:sz w:val="26"/>
          <w:u w:val="single"/>
        </w:rPr>
        <w:t>собеседнику</w:t>
      </w:r>
      <w:r w:rsidRPr="00E055D4">
        <w:rPr>
          <w:b/>
          <w:spacing w:val="-2"/>
          <w:sz w:val="26"/>
          <w:szCs w:val="26"/>
        </w:rPr>
        <w:t xml:space="preserve">: </w:t>
      </w:r>
    </w:p>
    <w:p w:rsidR="00276F70" w:rsidRPr="00671EF1" w:rsidRDefault="00276F70" w:rsidP="00276F70">
      <w:pPr>
        <w:ind w:firstLine="708"/>
        <w:jc w:val="both"/>
        <w:rPr>
          <w:i/>
          <w:spacing w:val="-2"/>
          <w:sz w:val="26"/>
          <w:szCs w:val="26"/>
        </w:rPr>
      </w:pPr>
      <w:r w:rsidRPr="00671EF1">
        <w:rPr>
          <w:i/>
          <w:spacing w:val="-2"/>
          <w:sz w:val="26"/>
          <w:szCs w:val="26"/>
        </w:rPr>
        <w:t>для собеседника: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собеседника по каждой теме беседы – по 2 экземпляра </w:t>
      </w:r>
      <w:r w:rsidRPr="00D10A3D">
        <w:rPr>
          <w:spacing w:val="-2"/>
          <w:sz w:val="26"/>
          <w:szCs w:val="26"/>
        </w:rPr>
        <w:br/>
        <w:t>на аудиторию проведения итогового собеседования;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E055D4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 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 для проведения итогового собеседования: тексты для чтения, карточки с тремя темами беседы, карточки с планом беседы по каждой теме</w:t>
      </w:r>
      <w:r>
        <w:rPr>
          <w:spacing w:val="-2"/>
          <w:sz w:val="26"/>
          <w:szCs w:val="26"/>
        </w:rPr>
        <w:t>;</w:t>
      </w:r>
    </w:p>
    <w:p w:rsidR="00671EF1" w:rsidRPr="005A6D4F" w:rsidRDefault="00671EF1" w:rsidP="00276F70">
      <w:pPr>
        <w:ind w:firstLine="708"/>
        <w:jc w:val="both"/>
        <w:rPr>
          <w:spacing w:val="-2"/>
          <w:sz w:val="16"/>
          <w:szCs w:val="16"/>
        </w:rPr>
      </w:pPr>
    </w:p>
    <w:p w:rsidR="00276F70" w:rsidRPr="00671EF1" w:rsidRDefault="00276F70" w:rsidP="00276F70">
      <w:pPr>
        <w:ind w:firstLine="708"/>
        <w:jc w:val="both"/>
        <w:rPr>
          <w:i/>
          <w:spacing w:val="-2"/>
          <w:sz w:val="26"/>
          <w:szCs w:val="26"/>
        </w:rPr>
      </w:pPr>
      <w:r w:rsidRPr="00671EF1">
        <w:rPr>
          <w:i/>
          <w:spacing w:val="-2"/>
          <w:sz w:val="26"/>
          <w:szCs w:val="26"/>
        </w:rPr>
        <w:t>для участников итогового собеседования: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собеседования, который включает в себя те</w:t>
      </w:r>
      <w:proofErr w:type="gramStart"/>
      <w:r w:rsidRPr="00D10A3D">
        <w:rPr>
          <w:spacing w:val="-2"/>
          <w:sz w:val="26"/>
          <w:szCs w:val="26"/>
        </w:rPr>
        <w:t>кст</w:t>
      </w:r>
      <w:r w:rsidR="004E7E41">
        <w:rPr>
          <w:spacing w:val="-2"/>
          <w:sz w:val="26"/>
          <w:szCs w:val="26"/>
          <w:lang w:val="en-US"/>
        </w:rPr>
        <w:t xml:space="preserve"> </w:t>
      </w:r>
      <w:r w:rsidRPr="00D10A3D">
        <w:rPr>
          <w:spacing w:val="-2"/>
          <w:sz w:val="26"/>
          <w:szCs w:val="26"/>
        </w:rPr>
        <w:t>дл</w:t>
      </w:r>
      <w:proofErr w:type="gramEnd"/>
      <w:r w:rsidRPr="00D10A3D">
        <w:rPr>
          <w:spacing w:val="-2"/>
          <w:sz w:val="26"/>
          <w:szCs w:val="26"/>
        </w:rPr>
        <w:t xml:space="preserve">я чтения </w:t>
      </w:r>
      <w:r w:rsidRPr="00D10A3D">
        <w:rPr>
          <w:spacing w:val="-2"/>
          <w:sz w:val="26"/>
          <w:szCs w:val="26"/>
        </w:rPr>
        <w:br/>
        <w:t xml:space="preserve">для каждого участника итогового собеседования, карточки с темами беседы на выбор </w:t>
      </w:r>
      <w:r w:rsidRPr="00D10A3D">
        <w:rPr>
          <w:spacing w:val="-2"/>
          <w:sz w:val="26"/>
          <w:szCs w:val="26"/>
        </w:rPr>
        <w:br/>
        <w:t xml:space="preserve">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</w:t>
      </w:r>
      <w:r w:rsidR="004E7E41">
        <w:rPr>
          <w:spacing w:val="-2"/>
          <w:sz w:val="26"/>
          <w:szCs w:val="26"/>
        </w:rPr>
        <w:t xml:space="preserve">со штампом </w:t>
      </w:r>
      <w:proofErr w:type="spellStart"/>
      <w:r w:rsidR="004E7E41">
        <w:rPr>
          <w:spacing w:val="-2"/>
          <w:sz w:val="26"/>
          <w:szCs w:val="26"/>
        </w:rPr>
        <w:t>ОО</w:t>
      </w:r>
      <w:proofErr w:type="spellEnd"/>
      <w:r w:rsidR="004E7E41">
        <w:rPr>
          <w:spacing w:val="-2"/>
          <w:sz w:val="26"/>
          <w:szCs w:val="26"/>
        </w:rPr>
        <w:t xml:space="preserve"> </w:t>
      </w:r>
      <w:r w:rsidRPr="00D10A3D">
        <w:rPr>
          <w:spacing w:val="-2"/>
          <w:sz w:val="26"/>
          <w:szCs w:val="26"/>
        </w:rPr>
        <w:t xml:space="preserve">(для участников итогового собеседования с </w:t>
      </w:r>
      <w:proofErr w:type="spellStart"/>
      <w:r w:rsidRPr="00D10A3D">
        <w:rPr>
          <w:spacing w:val="-2"/>
          <w:sz w:val="26"/>
          <w:szCs w:val="26"/>
        </w:rPr>
        <w:t>ОВЗ</w:t>
      </w:r>
      <w:proofErr w:type="spellEnd"/>
      <w:r w:rsidRPr="00D10A3D">
        <w:rPr>
          <w:spacing w:val="-2"/>
          <w:sz w:val="26"/>
          <w:szCs w:val="26"/>
        </w:rPr>
        <w:t>, участников итогового собеседования – детей-инвалидов и инвалидов, которые проходят итоговое собеседование в письменной форме)</w:t>
      </w:r>
      <w:r>
        <w:rPr>
          <w:spacing w:val="-2"/>
          <w:sz w:val="26"/>
          <w:szCs w:val="26"/>
        </w:rPr>
        <w:t>.</w:t>
      </w:r>
    </w:p>
    <w:p w:rsidR="00671EF1" w:rsidRPr="005A6D4F" w:rsidRDefault="00671EF1" w:rsidP="00276F70">
      <w:pPr>
        <w:pStyle w:val="a3"/>
        <w:keepNext/>
        <w:ind w:left="709"/>
        <w:jc w:val="both"/>
        <w:rPr>
          <w:spacing w:val="-2"/>
          <w:sz w:val="16"/>
          <w:szCs w:val="16"/>
          <w:u w:val="single"/>
        </w:rPr>
      </w:pPr>
    </w:p>
    <w:p w:rsidR="00276F70" w:rsidRPr="00D10A3D" w:rsidRDefault="00276F70" w:rsidP="00276F70">
      <w:pPr>
        <w:pStyle w:val="a3"/>
        <w:keepNext/>
        <w:ind w:left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u w:val="single"/>
        </w:rPr>
        <w:t>Выдать э</w:t>
      </w:r>
      <w:r w:rsidRPr="00D10A3D">
        <w:rPr>
          <w:spacing w:val="-2"/>
          <w:sz w:val="26"/>
          <w:u w:val="single"/>
        </w:rPr>
        <w:t>ксперту</w:t>
      </w:r>
      <w:r w:rsidRPr="00D10A3D">
        <w:rPr>
          <w:spacing w:val="-2"/>
          <w:sz w:val="26"/>
          <w:szCs w:val="26"/>
        </w:rPr>
        <w:t>: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протокол эксперта по оцениванию ответов участников итогового собеседования </w:t>
      </w:r>
      <w:r w:rsidRPr="00D10A3D">
        <w:rPr>
          <w:spacing w:val="-2"/>
          <w:sz w:val="26"/>
          <w:szCs w:val="26"/>
        </w:rPr>
        <w:br/>
        <w:t>(на каждого участника);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КИМ итогового собеседования;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доставочный пакет </w:t>
      </w:r>
      <w:r w:rsidR="00671EF1">
        <w:rPr>
          <w:sz w:val="26"/>
          <w:szCs w:val="26"/>
        </w:rPr>
        <w:t xml:space="preserve">с сопроводительным бланком </w:t>
      </w:r>
      <w:r w:rsidR="004E7E41" w:rsidRPr="00D10A3D">
        <w:rPr>
          <w:spacing w:val="-2"/>
          <w:sz w:val="26"/>
          <w:szCs w:val="26"/>
        </w:rPr>
        <w:t>для упаковки протоколов эксперта по оцениванию ответов участников итогового собеседования</w:t>
      </w:r>
      <w:r w:rsidR="004E7E41">
        <w:rPr>
          <w:sz w:val="26"/>
          <w:szCs w:val="26"/>
        </w:rPr>
        <w:t xml:space="preserve"> </w:t>
      </w:r>
      <w:r w:rsidR="00671EF1">
        <w:rPr>
          <w:sz w:val="26"/>
          <w:szCs w:val="26"/>
        </w:rPr>
        <w:t xml:space="preserve">(приложение № </w:t>
      </w:r>
      <w:r w:rsidR="004E7E41">
        <w:rPr>
          <w:sz w:val="26"/>
          <w:szCs w:val="26"/>
        </w:rPr>
        <w:t>3</w:t>
      </w:r>
      <w:r w:rsidR="00671EF1">
        <w:rPr>
          <w:sz w:val="26"/>
          <w:szCs w:val="26"/>
        </w:rPr>
        <w:t>)</w:t>
      </w:r>
      <w:r w:rsidRPr="00D10A3D">
        <w:rPr>
          <w:spacing w:val="-2"/>
          <w:sz w:val="26"/>
          <w:szCs w:val="26"/>
        </w:rPr>
        <w:t>;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листы бумаги для черновиков </w:t>
      </w:r>
      <w:r w:rsidRPr="00D10A3D">
        <w:rPr>
          <w:rStyle w:val="a6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необходимости)</w:t>
      </w:r>
      <w:r>
        <w:rPr>
          <w:spacing w:val="-2"/>
          <w:sz w:val="26"/>
          <w:szCs w:val="26"/>
        </w:rPr>
        <w:t>;</w:t>
      </w:r>
    </w:p>
    <w:p w:rsidR="00671EF1" w:rsidRPr="005A6D4F" w:rsidRDefault="00671EF1" w:rsidP="00276F70">
      <w:pPr>
        <w:ind w:firstLine="708"/>
        <w:jc w:val="both"/>
        <w:rPr>
          <w:spacing w:val="-2"/>
          <w:sz w:val="16"/>
          <w:szCs w:val="16"/>
          <w:u w:val="single"/>
        </w:rPr>
      </w:pP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u w:val="single"/>
        </w:rPr>
        <w:t>Выдать о</w:t>
      </w:r>
      <w:r w:rsidRPr="00D10A3D">
        <w:rPr>
          <w:spacing w:val="-2"/>
          <w:sz w:val="26"/>
          <w:u w:val="single"/>
        </w:rPr>
        <w:t>рганизатору</w:t>
      </w:r>
      <w:proofErr w:type="gramStart"/>
      <w:r w:rsidRPr="00D10A3D">
        <w:rPr>
          <w:spacing w:val="-2"/>
          <w:sz w:val="26"/>
          <w:u w:val="single"/>
        </w:rPr>
        <w:t xml:space="preserve"> (-</w:t>
      </w:r>
      <w:proofErr w:type="spellStart"/>
      <w:proofErr w:type="gramEnd"/>
      <w:r w:rsidRPr="00D10A3D">
        <w:rPr>
          <w:spacing w:val="-2"/>
          <w:sz w:val="26"/>
          <w:u w:val="single"/>
        </w:rPr>
        <w:t>ам</w:t>
      </w:r>
      <w:proofErr w:type="spellEnd"/>
      <w:r w:rsidRPr="00D10A3D">
        <w:rPr>
          <w:spacing w:val="-2"/>
          <w:sz w:val="26"/>
          <w:u w:val="single"/>
        </w:rPr>
        <w:t>) проведения итогового собеседования</w:t>
      </w:r>
      <w:r w:rsidRPr="00D10A3D">
        <w:rPr>
          <w:spacing w:val="-2"/>
          <w:sz w:val="26"/>
          <w:szCs w:val="26"/>
        </w:rPr>
        <w:t>: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 итогового собеседования</w:t>
      </w:r>
      <w:r w:rsidR="004E7E41">
        <w:rPr>
          <w:spacing w:val="-2"/>
          <w:sz w:val="26"/>
          <w:szCs w:val="26"/>
        </w:rPr>
        <w:t xml:space="preserve"> (по форме </w:t>
      </w:r>
      <w:proofErr w:type="spellStart"/>
      <w:r w:rsidR="004E7E41">
        <w:rPr>
          <w:spacing w:val="-2"/>
          <w:sz w:val="26"/>
          <w:szCs w:val="26"/>
        </w:rPr>
        <w:t>ИС</w:t>
      </w:r>
      <w:proofErr w:type="spellEnd"/>
      <w:r w:rsidR="004E7E41">
        <w:rPr>
          <w:spacing w:val="-2"/>
          <w:sz w:val="26"/>
          <w:szCs w:val="26"/>
        </w:rPr>
        <w:t>-01)</w:t>
      </w:r>
      <w:r w:rsidRPr="00D10A3D">
        <w:rPr>
          <w:spacing w:val="-2"/>
          <w:sz w:val="26"/>
          <w:szCs w:val="26"/>
        </w:rPr>
        <w:t>.</w:t>
      </w:r>
    </w:p>
    <w:p w:rsidR="00671EF1" w:rsidRPr="005A6D4F" w:rsidRDefault="00671EF1" w:rsidP="00276F70">
      <w:pPr>
        <w:ind w:firstLine="708"/>
        <w:jc w:val="both"/>
        <w:rPr>
          <w:b/>
          <w:spacing w:val="-2"/>
          <w:sz w:val="16"/>
          <w:szCs w:val="16"/>
        </w:rPr>
      </w:pPr>
    </w:p>
    <w:p w:rsidR="00276F70" w:rsidRPr="00D10A3D" w:rsidRDefault="00276F70" w:rsidP="00276F70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276F70" w:rsidRDefault="00276F70" w:rsidP="005258DC">
      <w:pPr>
        <w:tabs>
          <w:tab w:val="left" w:pos="1134"/>
        </w:tabs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</w:t>
      </w:r>
      <w:r w:rsidR="005258DC">
        <w:rPr>
          <w:spacing w:val="-2"/>
          <w:sz w:val="26"/>
          <w:szCs w:val="26"/>
        </w:rPr>
        <w:t>.</w:t>
      </w:r>
      <w:r w:rsidR="005258DC">
        <w:rPr>
          <w:spacing w:val="-2"/>
          <w:sz w:val="26"/>
          <w:szCs w:val="26"/>
        </w:rPr>
        <w:tab/>
      </w:r>
      <w:r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  <w:r w:rsidRPr="00AA5861">
        <w:rPr>
          <w:spacing w:val="-2"/>
          <w:sz w:val="26"/>
          <w:szCs w:val="26"/>
        </w:rPr>
        <w:t xml:space="preserve"> </w:t>
      </w:r>
    </w:p>
    <w:p w:rsidR="00276F70" w:rsidRDefault="00276F70" w:rsidP="00276F70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</w:t>
      </w:r>
      <w:r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Pr="00D10A3D">
        <w:rPr>
          <w:spacing w:val="-2"/>
          <w:sz w:val="26"/>
          <w:szCs w:val="26"/>
        </w:rPr>
        <w:br/>
        <w:t xml:space="preserve">или 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</w:t>
      </w:r>
      <w:r w:rsidRPr="00D10A3D">
        <w:rPr>
          <w:spacing w:val="-2"/>
          <w:sz w:val="26"/>
          <w:szCs w:val="26"/>
        </w:rPr>
        <w:br/>
      </w:r>
      <w:r w:rsidRPr="004E7E41">
        <w:rPr>
          <w:spacing w:val="-2"/>
          <w:sz w:val="26"/>
          <w:szCs w:val="26"/>
        </w:rPr>
        <w:t>по уважительным причинам» (</w:t>
      </w:r>
      <w:r w:rsidR="004E7E41" w:rsidRPr="004E7E41">
        <w:rPr>
          <w:spacing w:val="-2"/>
          <w:sz w:val="26"/>
          <w:szCs w:val="26"/>
        </w:rPr>
        <w:t xml:space="preserve">по форме </w:t>
      </w:r>
      <w:proofErr w:type="spellStart"/>
      <w:r w:rsidR="004E7E41" w:rsidRPr="004E7E41">
        <w:rPr>
          <w:spacing w:val="-2"/>
          <w:sz w:val="26"/>
          <w:szCs w:val="26"/>
        </w:rPr>
        <w:t>ИС</w:t>
      </w:r>
      <w:proofErr w:type="spellEnd"/>
      <w:r w:rsidR="004E7E41" w:rsidRPr="004E7E41">
        <w:rPr>
          <w:spacing w:val="-2"/>
          <w:sz w:val="26"/>
          <w:szCs w:val="26"/>
        </w:rPr>
        <w:t xml:space="preserve">-08, </w:t>
      </w:r>
      <w:r w:rsidRPr="004E7E41">
        <w:rPr>
          <w:spacing w:val="-2"/>
          <w:sz w:val="26"/>
          <w:szCs w:val="26"/>
        </w:rPr>
        <w:t xml:space="preserve">см. </w:t>
      </w:r>
      <w:r w:rsidR="004E7E41" w:rsidRPr="004E7E41">
        <w:rPr>
          <w:spacing w:val="-2"/>
          <w:sz w:val="26"/>
          <w:szCs w:val="26"/>
        </w:rPr>
        <w:t xml:space="preserve">сборник форм </w:t>
      </w:r>
      <w:proofErr w:type="spellStart"/>
      <w:r w:rsidR="004E7E41" w:rsidRPr="004E7E41">
        <w:rPr>
          <w:spacing w:val="-2"/>
          <w:sz w:val="26"/>
          <w:szCs w:val="26"/>
        </w:rPr>
        <w:t>ИС</w:t>
      </w:r>
      <w:proofErr w:type="spellEnd"/>
      <w:r w:rsidRPr="004E7E41">
        <w:rPr>
          <w:spacing w:val="-2"/>
          <w:sz w:val="26"/>
          <w:szCs w:val="26"/>
        </w:rPr>
        <w:t>).</w:t>
      </w:r>
    </w:p>
    <w:p w:rsidR="00671EF1" w:rsidRPr="00671EF1" w:rsidRDefault="00671EF1" w:rsidP="00671EF1">
      <w:pPr>
        <w:tabs>
          <w:tab w:val="left" w:pos="993"/>
          <w:tab w:val="left" w:pos="1134"/>
        </w:tabs>
        <w:ind w:firstLine="567"/>
        <w:contextualSpacing/>
        <w:jc w:val="both"/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</w:pPr>
      <w:r w:rsidRPr="005258DC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При выявлении некачественной аудиозаписи, в случае согласия участника и технической возможности повторного проведения собеседования в этот же день, участник может быть приглашен в другую аудиторию для работы с другим вариантом КИМ. При этом Акт о досрочном завершении не составляется, отметки в ведомость и протокол не вносятся, аудиозапись такого участника сохраняется с пометкой «Повторно».</w:t>
      </w:r>
      <w:r w:rsidRPr="00671EF1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 xml:space="preserve">  </w:t>
      </w:r>
    </w:p>
    <w:p w:rsidR="00671EF1" w:rsidRPr="00D10A3D" w:rsidRDefault="00671EF1" w:rsidP="00276F70">
      <w:pPr>
        <w:ind w:firstLine="708"/>
        <w:jc w:val="both"/>
        <w:rPr>
          <w:spacing w:val="-2"/>
          <w:sz w:val="26"/>
          <w:szCs w:val="26"/>
        </w:rPr>
      </w:pPr>
    </w:p>
    <w:p w:rsidR="00276F70" w:rsidRPr="00D10A3D" w:rsidRDefault="00276F70" w:rsidP="00276F70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276F70" w:rsidRPr="005258DC" w:rsidRDefault="00276F70" w:rsidP="005258DC">
      <w:pPr>
        <w:pStyle w:val="a3"/>
        <w:numPr>
          <w:ilvl w:val="0"/>
          <w:numId w:val="17"/>
        </w:numPr>
        <w:tabs>
          <w:tab w:val="left" w:pos="1134"/>
        </w:tabs>
        <w:ind w:left="0" w:firstLine="708"/>
        <w:jc w:val="both"/>
        <w:rPr>
          <w:spacing w:val="-2"/>
          <w:sz w:val="26"/>
          <w:szCs w:val="26"/>
        </w:rPr>
      </w:pPr>
      <w:r w:rsidRPr="005258DC">
        <w:rPr>
          <w:spacing w:val="-2"/>
          <w:sz w:val="26"/>
          <w:szCs w:val="26"/>
        </w:rPr>
        <w:t xml:space="preserve">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</w:t>
      </w:r>
      <w:r w:rsidRPr="005258DC">
        <w:rPr>
          <w:spacing w:val="-2"/>
          <w:sz w:val="26"/>
          <w:szCs w:val="26"/>
        </w:rPr>
        <w:lastRenderedPageBreak/>
        <w:t>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5258DC" w:rsidRPr="005258DC" w:rsidRDefault="005258DC" w:rsidP="005258DC">
      <w:pPr>
        <w:pStyle w:val="a3"/>
        <w:ind w:left="1773"/>
        <w:jc w:val="both"/>
        <w:rPr>
          <w:spacing w:val="-2"/>
          <w:sz w:val="26"/>
          <w:szCs w:val="26"/>
        </w:rPr>
      </w:pPr>
    </w:p>
    <w:p w:rsidR="00276F70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2.</w:t>
      </w:r>
      <w:r>
        <w:rPr>
          <w:spacing w:val="-2"/>
          <w:sz w:val="26"/>
          <w:szCs w:val="26"/>
        </w:rPr>
        <w:t xml:space="preserve"> </w:t>
      </w:r>
      <w:r w:rsidRPr="00D10A3D">
        <w:rPr>
          <w:spacing w:val="-2"/>
          <w:sz w:val="26"/>
          <w:szCs w:val="26"/>
        </w:rPr>
        <w:t xml:space="preserve">Принять </w:t>
      </w:r>
      <w:r>
        <w:rPr>
          <w:spacing w:val="-2"/>
          <w:sz w:val="26"/>
          <w:szCs w:val="26"/>
        </w:rPr>
        <w:t>в Штабе:</w:t>
      </w:r>
    </w:p>
    <w:p w:rsidR="00416409" w:rsidRPr="00416409" w:rsidRDefault="00416409" w:rsidP="00276F70">
      <w:pPr>
        <w:ind w:firstLine="708"/>
        <w:jc w:val="both"/>
        <w:rPr>
          <w:spacing w:val="-2"/>
          <w:sz w:val="16"/>
          <w:szCs w:val="16"/>
          <w:u w:val="single"/>
        </w:rPr>
      </w:pPr>
    </w:p>
    <w:p w:rsidR="00276F70" w:rsidRPr="00684577" w:rsidRDefault="00276F70" w:rsidP="00276F70">
      <w:pPr>
        <w:ind w:firstLine="708"/>
        <w:jc w:val="both"/>
        <w:rPr>
          <w:spacing w:val="-2"/>
          <w:sz w:val="26"/>
          <w:u w:val="single"/>
        </w:rPr>
      </w:pPr>
      <w:r w:rsidRPr="00684577">
        <w:rPr>
          <w:spacing w:val="-2"/>
          <w:sz w:val="26"/>
          <w:u w:val="single"/>
        </w:rPr>
        <w:t>от собеседников: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5258DC">
        <w:rPr>
          <w:spacing w:val="-2"/>
          <w:sz w:val="26"/>
          <w:szCs w:val="26"/>
        </w:rPr>
        <w:t xml:space="preserve"> (в случае первой схемы оценивания)</w:t>
      </w:r>
      <w:r>
        <w:rPr>
          <w:spacing w:val="-2"/>
          <w:sz w:val="26"/>
          <w:szCs w:val="26"/>
        </w:rPr>
        <w:t>, КИМ итогового собеседования, выданный эксперту, и листы бумаги для черновиков для эксперта (при наличии)</w:t>
      </w:r>
      <w:r w:rsidRPr="00D10A3D">
        <w:rPr>
          <w:spacing w:val="-2"/>
          <w:sz w:val="26"/>
          <w:szCs w:val="26"/>
        </w:rPr>
        <w:t xml:space="preserve">; </w:t>
      </w:r>
    </w:p>
    <w:p w:rsidR="00276F70" w:rsidRPr="00D10A3D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16409" w:rsidRPr="00416409" w:rsidRDefault="00416409" w:rsidP="00276F70">
      <w:pPr>
        <w:ind w:firstLine="708"/>
        <w:jc w:val="both"/>
        <w:rPr>
          <w:spacing w:val="-2"/>
          <w:sz w:val="16"/>
          <w:szCs w:val="16"/>
          <w:u w:val="single"/>
        </w:rPr>
      </w:pPr>
    </w:p>
    <w:p w:rsidR="00276F70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684577">
        <w:rPr>
          <w:spacing w:val="-2"/>
          <w:sz w:val="26"/>
          <w:u w:val="single"/>
        </w:rPr>
        <w:t>от технического специалиста</w:t>
      </w:r>
      <w:r w:rsidRPr="00D10A3D">
        <w:rPr>
          <w:spacing w:val="-2"/>
          <w:sz w:val="26"/>
          <w:szCs w:val="26"/>
        </w:rPr>
        <w:t xml:space="preserve">: </w:t>
      </w:r>
    </w:p>
    <w:p w:rsidR="00276F70" w:rsidRDefault="008C0B56" w:rsidP="00276F70">
      <w:pPr>
        <w:ind w:firstLine="708"/>
        <w:jc w:val="both"/>
        <w:rPr>
          <w:spacing w:val="-2"/>
          <w:sz w:val="26"/>
          <w:szCs w:val="26"/>
        </w:rPr>
      </w:pPr>
      <w:r w:rsidRPr="00E30553">
        <w:rPr>
          <w:sz w:val="26"/>
          <w:szCs w:val="26"/>
        </w:rPr>
        <w:t>носител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-</w:t>
      </w:r>
      <w:r w:rsidRPr="00E30553">
        <w:rPr>
          <w:sz w:val="26"/>
          <w:szCs w:val="26"/>
        </w:rPr>
        <w:t>и</w:t>
      </w:r>
      <w:r>
        <w:rPr>
          <w:sz w:val="26"/>
          <w:szCs w:val="26"/>
        </w:rPr>
        <w:t>)</w:t>
      </w:r>
      <w:r w:rsidRPr="00E305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информации </w:t>
      </w:r>
      <w:r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с аудиозаписями ответов участников итогового собеседования из каждой аудитории проведения итогового</w:t>
      </w:r>
      <w:r>
        <w:rPr>
          <w:spacing w:val="-2"/>
          <w:sz w:val="26"/>
          <w:szCs w:val="26"/>
        </w:rPr>
        <w:t xml:space="preserve"> </w:t>
      </w:r>
      <w:r w:rsidR="00276F70" w:rsidRPr="00D10A3D">
        <w:rPr>
          <w:spacing w:val="-2"/>
          <w:sz w:val="26"/>
          <w:szCs w:val="26"/>
        </w:rPr>
        <w:t>собеседования</w:t>
      </w:r>
      <w:r w:rsidR="00276F70">
        <w:rPr>
          <w:spacing w:val="-2"/>
          <w:sz w:val="26"/>
          <w:szCs w:val="26"/>
        </w:rPr>
        <w:t>;</w:t>
      </w:r>
    </w:p>
    <w:p w:rsidR="00416409" w:rsidRPr="00416409" w:rsidRDefault="00416409" w:rsidP="00276F70">
      <w:pPr>
        <w:ind w:firstLine="708"/>
        <w:jc w:val="both"/>
        <w:rPr>
          <w:spacing w:val="-2"/>
          <w:sz w:val="16"/>
          <w:szCs w:val="16"/>
          <w:u w:val="single"/>
        </w:rPr>
      </w:pPr>
    </w:p>
    <w:p w:rsidR="00276F70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  <w:u w:val="single"/>
        </w:rPr>
        <w:t>от организаторов проведения итогового собеседования</w:t>
      </w:r>
      <w:r>
        <w:rPr>
          <w:spacing w:val="-2"/>
          <w:sz w:val="26"/>
          <w:szCs w:val="26"/>
        </w:rPr>
        <w:t>:</w:t>
      </w:r>
    </w:p>
    <w:p w:rsidR="00276F70" w:rsidRDefault="00276F70" w:rsidP="00276F70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список участников </w:t>
      </w:r>
      <w:r w:rsidRPr="00BE0DF3">
        <w:rPr>
          <w:sz w:val="26"/>
          <w:szCs w:val="26"/>
        </w:rPr>
        <w:t>итогово</w:t>
      </w:r>
      <w:r>
        <w:rPr>
          <w:sz w:val="26"/>
          <w:szCs w:val="26"/>
        </w:rPr>
        <w:t>го</w:t>
      </w:r>
      <w:r w:rsidRPr="00BE0DF3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я.</w:t>
      </w:r>
    </w:p>
    <w:p w:rsidR="00416409" w:rsidRPr="00416409" w:rsidRDefault="00416409" w:rsidP="00276F70">
      <w:pPr>
        <w:ind w:firstLine="708"/>
        <w:jc w:val="both"/>
        <w:rPr>
          <w:spacing w:val="-2"/>
          <w:sz w:val="16"/>
          <w:szCs w:val="16"/>
        </w:rPr>
      </w:pPr>
    </w:p>
    <w:p w:rsidR="00276F70" w:rsidRPr="008C0B56" w:rsidRDefault="00276F70" w:rsidP="008C0B56">
      <w:pPr>
        <w:tabs>
          <w:tab w:val="left" w:pos="1134"/>
        </w:tabs>
        <w:ind w:firstLine="709"/>
        <w:jc w:val="both"/>
        <w:rPr>
          <w:spacing w:val="-2"/>
          <w:sz w:val="26"/>
          <w:szCs w:val="26"/>
        </w:rPr>
      </w:pPr>
      <w:r w:rsidRPr="008C0B56">
        <w:rPr>
          <w:spacing w:val="-2"/>
          <w:sz w:val="26"/>
          <w:szCs w:val="26"/>
        </w:rPr>
        <w:t xml:space="preserve">3. </w:t>
      </w:r>
      <w:r w:rsidR="00B00A47">
        <w:rPr>
          <w:spacing w:val="-2"/>
          <w:sz w:val="26"/>
          <w:szCs w:val="26"/>
        </w:rPr>
        <w:t>В</w:t>
      </w:r>
      <w:r w:rsidR="00B00A47" w:rsidRPr="008C0B56">
        <w:rPr>
          <w:spacing w:val="-2"/>
          <w:sz w:val="26"/>
          <w:szCs w:val="26"/>
        </w:rPr>
        <w:t xml:space="preserve"> случае оценивания ответов участников итогового собеседования после проведения итогового собеседования (вторая схема</w:t>
      </w:r>
      <w:r w:rsidR="00B00A47">
        <w:rPr>
          <w:spacing w:val="-2"/>
          <w:sz w:val="26"/>
          <w:szCs w:val="26"/>
        </w:rPr>
        <w:t xml:space="preserve"> оценивания</w:t>
      </w:r>
      <w:r w:rsidR="00B00A47" w:rsidRPr="008C0B56">
        <w:rPr>
          <w:spacing w:val="-2"/>
          <w:sz w:val="26"/>
          <w:szCs w:val="26"/>
        </w:rPr>
        <w:t>)</w:t>
      </w:r>
      <w:r w:rsidR="00B00A47">
        <w:rPr>
          <w:spacing w:val="-2"/>
          <w:sz w:val="26"/>
          <w:szCs w:val="26"/>
        </w:rPr>
        <w:t>, о</w:t>
      </w:r>
      <w:r w:rsidR="008C0B56" w:rsidRPr="008C0B56">
        <w:rPr>
          <w:spacing w:val="-2"/>
          <w:sz w:val="26"/>
          <w:szCs w:val="26"/>
        </w:rPr>
        <w:t>рганизовать проверку ответов участников итогового собеседования экспертами</w:t>
      </w:r>
      <w:r w:rsidRPr="008C0B56">
        <w:rPr>
          <w:spacing w:val="-2"/>
          <w:sz w:val="26"/>
          <w:szCs w:val="26"/>
        </w:rPr>
        <w:t xml:space="preserve">. </w:t>
      </w:r>
    </w:p>
    <w:p w:rsidR="00276F70" w:rsidRDefault="00276F70" w:rsidP="00276F70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4. Передать техническому специалисту </w:t>
      </w:r>
      <w:r>
        <w:rPr>
          <w:sz w:val="26"/>
          <w:szCs w:val="26"/>
        </w:rPr>
        <w:t>ведомости</w:t>
      </w:r>
      <w:r w:rsidRPr="00D10A3D">
        <w:rPr>
          <w:sz w:val="26"/>
          <w:szCs w:val="26"/>
        </w:rPr>
        <w:t xml:space="preserve"> учета проведения итогового собеседования в аудитории </w:t>
      </w:r>
      <w:r>
        <w:rPr>
          <w:sz w:val="26"/>
          <w:szCs w:val="26"/>
        </w:rPr>
        <w:t xml:space="preserve">и </w:t>
      </w:r>
      <w:r>
        <w:rPr>
          <w:spacing w:val="-2"/>
          <w:sz w:val="26"/>
          <w:szCs w:val="26"/>
        </w:rPr>
        <w:t>протоколы эксперт</w:t>
      </w:r>
      <w:r w:rsidR="003F0B82">
        <w:rPr>
          <w:spacing w:val="-2"/>
          <w:sz w:val="26"/>
          <w:szCs w:val="26"/>
        </w:rPr>
        <w:t>ов</w:t>
      </w:r>
      <w:r>
        <w:rPr>
          <w:spacing w:val="-2"/>
          <w:sz w:val="26"/>
          <w:szCs w:val="26"/>
        </w:rPr>
        <w:t xml:space="preserve"> для </w:t>
      </w:r>
      <w:r w:rsidR="003F0B82">
        <w:rPr>
          <w:spacing w:val="-2"/>
          <w:sz w:val="26"/>
          <w:szCs w:val="26"/>
        </w:rPr>
        <w:t>заполнения</w:t>
      </w:r>
      <w:r>
        <w:rPr>
          <w:spacing w:val="-2"/>
          <w:sz w:val="26"/>
          <w:szCs w:val="26"/>
        </w:rPr>
        <w:t xml:space="preserve"> </w:t>
      </w:r>
      <w:r w:rsidR="00512C65">
        <w:rPr>
          <w:spacing w:val="-2"/>
          <w:sz w:val="26"/>
          <w:szCs w:val="26"/>
        </w:rPr>
        <w:t>в Штабе</w:t>
      </w:r>
      <w:r w:rsidR="00E055D4">
        <w:rPr>
          <w:spacing w:val="-2"/>
          <w:sz w:val="26"/>
          <w:szCs w:val="26"/>
        </w:rPr>
        <w:t xml:space="preserve"> </w:t>
      </w:r>
      <w:proofErr w:type="spellStart"/>
      <w:r w:rsidR="00E055D4">
        <w:rPr>
          <w:spacing w:val="-2"/>
          <w:sz w:val="26"/>
          <w:szCs w:val="26"/>
        </w:rPr>
        <w:t>ОО</w:t>
      </w:r>
      <w:proofErr w:type="spellEnd"/>
      <w:r w:rsidR="00512C65">
        <w:rPr>
          <w:spacing w:val="-2"/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 специализированн</w:t>
      </w:r>
      <w:r w:rsidR="003F0B82">
        <w:rPr>
          <w:sz w:val="26"/>
          <w:szCs w:val="26"/>
        </w:rPr>
        <w:t>ой</w:t>
      </w:r>
      <w:r w:rsidRPr="00D10A3D">
        <w:rPr>
          <w:sz w:val="26"/>
          <w:szCs w:val="26"/>
        </w:rPr>
        <w:t xml:space="preserve"> форм</w:t>
      </w:r>
      <w:r w:rsidR="003F0B82">
        <w:rPr>
          <w:sz w:val="26"/>
          <w:szCs w:val="26"/>
        </w:rPr>
        <w:t>ы</w:t>
      </w:r>
      <w:r w:rsidRPr="00D10A3D">
        <w:rPr>
          <w:sz w:val="26"/>
          <w:szCs w:val="26"/>
        </w:rPr>
        <w:t xml:space="preserve"> </w:t>
      </w:r>
      <w:r w:rsidR="003F0B82">
        <w:rPr>
          <w:sz w:val="26"/>
          <w:szCs w:val="26"/>
        </w:rPr>
        <w:t>при</w:t>
      </w:r>
      <w:r w:rsidRPr="00D10A3D">
        <w:rPr>
          <w:sz w:val="26"/>
          <w:szCs w:val="26"/>
        </w:rPr>
        <w:t xml:space="preserve"> помощ</w:t>
      </w:r>
      <w:r w:rsidR="003F0B82">
        <w:rPr>
          <w:sz w:val="26"/>
          <w:szCs w:val="26"/>
        </w:rPr>
        <w:t>и</w:t>
      </w:r>
      <w:r w:rsidRPr="00D10A3D">
        <w:rPr>
          <w:sz w:val="26"/>
          <w:szCs w:val="26"/>
        </w:rPr>
        <w:t xml:space="preserve"> ПО «Результаты итогового собеседования»</w:t>
      </w:r>
      <w:r>
        <w:rPr>
          <w:sz w:val="26"/>
          <w:szCs w:val="26"/>
        </w:rPr>
        <w:t xml:space="preserve"> результатов итогового собеседования. После окончания работы технического специалиста с указанными документами принять их и вновь запечатать </w:t>
      </w:r>
      <w:r w:rsidR="003F0B82">
        <w:rPr>
          <w:sz w:val="26"/>
          <w:szCs w:val="26"/>
        </w:rPr>
        <w:t xml:space="preserve">доставочные пакеты с </w:t>
      </w:r>
      <w:r w:rsidRPr="00D10A3D">
        <w:rPr>
          <w:spacing w:val="-2"/>
          <w:sz w:val="26"/>
          <w:szCs w:val="26"/>
        </w:rPr>
        <w:t>протокол</w:t>
      </w:r>
      <w:r w:rsidR="003F0B82">
        <w:rPr>
          <w:spacing w:val="-2"/>
          <w:sz w:val="26"/>
          <w:szCs w:val="26"/>
        </w:rPr>
        <w:t>ами</w:t>
      </w:r>
      <w:r w:rsidRPr="00D10A3D">
        <w:rPr>
          <w:spacing w:val="-2"/>
          <w:sz w:val="26"/>
          <w:szCs w:val="26"/>
        </w:rPr>
        <w:t xml:space="preserve"> экспертов по оцениванию ответов участников итогового собеседования</w:t>
      </w:r>
      <w:r>
        <w:rPr>
          <w:spacing w:val="-2"/>
          <w:sz w:val="26"/>
          <w:szCs w:val="26"/>
        </w:rPr>
        <w:t>.</w:t>
      </w:r>
    </w:p>
    <w:p w:rsidR="008C0B56" w:rsidRPr="008C0B56" w:rsidRDefault="008C0B56" w:rsidP="008C0B56">
      <w:pPr>
        <w:pStyle w:val="a3"/>
        <w:numPr>
          <w:ilvl w:val="0"/>
          <w:numId w:val="14"/>
        </w:numPr>
        <w:tabs>
          <w:tab w:val="left" w:pos="-5103"/>
          <w:tab w:val="left" w:pos="993"/>
        </w:tabs>
        <w:ind w:left="0" w:firstLine="709"/>
        <w:jc w:val="both"/>
        <w:rPr>
          <w:spacing w:val="-2"/>
          <w:sz w:val="26"/>
          <w:szCs w:val="26"/>
        </w:rPr>
      </w:pPr>
      <w:r w:rsidRPr="008C0B56">
        <w:rPr>
          <w:spacing w:val="-2"/>
          <w:sz w:val="26"/>
          <w:szCs w:val="26"/>
        </w:rPr>
        <w:t xml:space="preserve">После </w:t>
      </w:r>
      <w:r w:rsidR="005258DC">
        <w:rPr>
          <w:spacing w:val="-2"/>
          <w:sz w:val="26"/>
          <w:szCs w:val="26"/>
        </w:rPr>
        <w:t xml:space="preserve">заполнения </w:t>
      </w:r>
      <w:r w:rsidR="005258DC" w:rsidRPr="008C0B56">
        <w:rPr>
          <w:spacing w:val="-2"/>
          <w:sz w:val="26"/>
          <w:szCs w:val="26"/>
        </w:rPr>
        <w:t>специализированн</w:t>
      </w:r>
      <w:r w:rsidR="005258DC">
        <w:rPr>
          <w:spacing w:val="-2"/>
          <w:sz w:val="26"/>
          <w:szCs w:val="26"/>
        </w:rPr>
        <w:t>ой</w:t>
      </w:r>
      <w:r w:rsidR="005258DC" w:rsidRPr="008C0B56">
        <w:rPr>
          <w:spacing w:val="-2"/>
          <w:sz w:val="26"/>
          <w:szCs w:val="26"/>
        </w:rPr>
        <w:t xml:space="preserve"> форм</w:t>
      </w:r>
      <w:r w:rsidR="005258DC">
        <w:rPr>
          <w:spacing w:val="-2"/>
          <w:sz w:val="26"/>
          <w:szCs w:val="26"/>
        </w:rPr>
        <w:t>ы</w:t>
      </w:r>
      <w:r w:rsidR="005258DC" w:rsidRPr="008C0B56">
        <w:rPr>
          <w:spacing w:val="-2"/>
          <w:sz w:val="26"/>
          <w:szCs w:val="26"/>
        </w:rPr>
        <w:t xml:space="preserve"> техническим специалистом </w:t>
      </w:r>
      <w:r w:rsidRPr="008C0B56">
        <w:rPr>
          <w:spacing w:val="-2"/>
          <w:sz w:val="26"/>
          <w:szCs w:val="26"/>
        </w:rPr>
        <w:t>проверить корректность</w:t>
      </w:r>
      <w:r w:rsidR="005258DC">
        <w:rPr>
          <w:spacing w:val="-2"/>
          <w:sz w:val="26"/>
          <w:szCs w:val="26"/>
        </w:rPr>
        <w:t xml:space="preserve"> внесенных данных</w:t>
      </w:r>
      <w:r w:rsidRPr="008C0B56">
        <w:rPr>
          <w:spacing w:val="-2"/>
          <w:sz w:val="26"/>
          <w:szCs w:val="26"/>
        </w:rPr>
        <w:t>, а именно:</w:t>
      </w:r>
    </w:p>
    <w:p w:rsidR="008C0B56" w:rsidRPr="008C0B56" w:rsidRDefault="008C0B56" w:rsidP="008C0B56">
      <w:pPr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spacing w:val="-2"/>
          <w:sz w:val="26"/>
          <w:szCs w:val="26"/>
        </w:rPr>
      </w:pPr>
      <w:r w:rsidRPr="008C0B56">
        <w:rPr>
          <w:spacing w:val="-2"/>
          <w:sz w:val="26"/>
          <w:szCs w:val="26"/>
        </w:rPr>
        <w:t xml:space="preserve">не допускать </w:t>
      </w:r>
      <w:r w:rsidR="00680061">
        <w:rPr>
          <w:spacing w:val="-2"/>
          <w:sz w:val="26"/>
          <w:szCs w:val="26"/>
        </w:rPr>
        <w:t xml:space="preserve">пустых, </w:t>
      </w:r>
      <w:r w:rsidRPr="008C0B56">
        <w:rPr>
          <w:spacing w:val="-2"/>
          <w:sz w:val="26"/>
          <w:szCs w:val="26"/>
        </w:rPr>
        <w:t>не заполненных полей участник</w:t>
      </w:r>
      <w:r>
        <w:rPr>
          <w:spacing w:val="-2"/>
          <w:sz w:val="26"/>
          <w:szCs w:val="26"/>
        </w:rPr>
        <w:t>ов</w:t>
      </w:r>
      <w:r w:rsidRPr="008C0B56">
        <w:rPr>
          <w:spacing w:val="-2"/>
          <w:sz w:val="26"/>
          <w:szCs w:val="26"/>
        </w:rPr>
        <w:t xml:space="preserve">, за исключением </w:t>
      </w:r>
      <w:r w:rsidR="00512C65">
        <w:rPr>
          <w:spacing w:val="-2"/>
          <w:sz w:val="26"/>
          <w:szCs w:val="26"/>
        </w:rPr>
        <w:t>неявившихся обучающихся</w:t>
      </w:r>
      <w:r w:rsidR="00B6167A">
        <w:rPr>
          <w:spacing w:val="-2"/>
          <w:sz w:val="26"/>
          <w:szCs w:val="26"/>
        </w:rPr>
        <w:t>,</w:t>
      </w:r>
      <w:r w:rsidR="00B6167A" w:rsidRPr="00B6167A">
        <w:rPr>
          <w:spacing w:val="-2"/>
          <w:sz w:val="26"/>
          <w:szCs w:val="26"/>
        </w:rPr>
        <w:t xml:space="preserve"> </w:t>
      </w:r>
      <w:r w:rsidR="00B6167A" w:rsidRPr="008C0B56">
        <w:rPr>
          <w:spacing w:val="-2"/>
          <w:sz w:val="26"/>
          <w:szCs w:val="26"/>
        </w:rPr>
        <w:t>должна стоять отметка</w:t>
      </w:r>
      <w:r w:rsidR="00B6167A">
        <w:rPr>
          <w:spacing w:val="-2"/>
          <w:sz w:val="26"/>
          <w:szCs w:val="26"/>
        </w:rPr>
        <w:t xml:space="preserve"> </w:t>
      </w:r>
      <w:r w:rsidR="00512C65">
        <w:rPr>
          <w:spacing w:val="-2"/>
          <w:sz w:val="26"/>
          <w:szCs w:val="26"/>
        </w:rPr>
        <w:t>о неявке</w:t>
      </w:r>
      <w:r w:rsidRPr="008C0B56">
        <w:rPr>
          <w:spacing w:val="-2"/>
          <w:sz w:val="26"/>
          <w:szCs w:val="26"/>
        </w:rPr>
        <w:t>;</w:t>
      </w:r>
    </w:p>
    <w:p w:rsidR="008C0B56" w:rsidRPr="008C0B56" w:rsidRDefault="008C0B56" w:rsidP="008C0B56">
      <w:pPr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spacing w:val="-2"/>
          <w:sz w:val="26"/>
          <w:szCs w:val="26"/>
        </w:rPr>
      </w:pPr>
      <w:r w:rsidRPr="008C0B56">
        <w:rPr>
          <w:spacing w:val="-2"/>
          <w:sz w:val="26"/>
          <w:szCs w:val="26"/>
        </w:rPr>
        <w:t>при</w:t>
      </w:r>
      <w:r w:rsidR="00C05F47">
        <w:rPr>
          <w:spacing w:val="-2"/>
          <w:sz w:val="26"/>
          <w:szCs w:val="26"/>
        </w:rPr>
        <w:t xml:space="preserve"> </w:t>
      </w:r>
      <w:r w:rsidRPr="008C0B56">
        <w:rPr>
          <w:spacing w:val="-2"/>
          <w:sz w:val="26"/>
          <w:szCs w:val="26"/>
        </w:rPr>
        <w:t>10</w:t>
      </w:r>
      <w:r w:rsidR="00C05F47">
        <w:rPr>
          <w:spacing w:val="-2"/>
          <w:sz w:val="26"/>
          <w:szCs w:val="26"/>
        </w:rPr>
        <w:t>-</w:t>
      </w:r>
      <w:proofErr w:type="spellStart"/>
      <w:r w:rsidR="00C05F47">
        <w:rPr>
          <w:spacing w:val="-2"/>
          <w:sz w:val="26"/>
          <w:szCs w:val="26"/>
        </w:rPr>
        <w:t>ти</w:t>
      </w:r>
      <w:proofErr w:type="spellEnd"/>
      <w:r w:rsidR="00C05F47">
        <w:rPr>
          <w:spacing w:val="-2"/>
          <w:sz w:val="26"/>
          <w:szCs w:val="26"/>
        </w:rPr>
        <w:t xml:space="preserve"> </w:t>
      </w:r>
      <w:r w:rsidR="00A2354C">
        <w:rPr>
          <w:spacing w:val="-2"/>
          <w:sz w:val="26"/>
          <w:szCs w:val="26"/>
        </w:rPr>
        <w:t>и</w:t>
      </w:r>
      <w:r w:rsidR="007860E3">
        <w:rPr>
          <w:spacing w:val="-2"/>
          <w:sz w:val="26"/>
          <w:szCs w:val="26"/>
        </w:rPr>
        <w:t>ли</w:t>
      </w:r>
      <w:r w:rsidRPr="008C0B56">
        <w:rPr>
          <w:spacing w:val="-2"/>
          <w:sz w:val="26"/>
          <w:szCs w:val="26"/>
        </w:rPr>
        <w:t xml:space="preserve"> более баллов должна стоять отметка</w:t>
      </w:r>
      <w:r w:rsidR="00C629C1">
        <w:rPr>
          <w:spacing w:val="-2"/>
          <w:sz w:val="26"/>
          <w:szCs w:val="26"/>
        </w:rPr>
        <w:t xml:space="preserve"> «з</w:t>
      </w:r>
      <w:r w:rsidR="00C629C1" w:rsidRPr="008C0B56">
        <w:rPr>
          <w:spacing w:val="-2"/>
          <w:sz w:val="26"/>
          <w:szCs w:val="26"/>
        </w:rPr>
        <w:t>ачет»</w:t>
      </w:r>
      <w:r w:rsidRPr="008C0B56">
        <w:rPr>
          <w:spacing w:val="-2"/>
          <w:sz w:val="26"/>
          <w:szCs w:val="26"/>
        </w:rPr>
        <w:t>;</w:t>
      </w:r>
    </w:p>
    <w:p w:rsidR="008C0B56" w:rsidRPr="008C0B56" w:rsidRDefault="008C0B56" w:rsidP="008C0B56">
      <w:pPr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spacing w:val="-2"/>
          <w:sz w:val="26"/>
          <w:szCs w:val="26"/>
        </w:rPr>
      </w:pPr>
      <w:proofErr w:type="gramStart"/>
      <w:r w:rsidRPr="008C0B56">
        <w:rPr>
          <w:spacing w:val="-2"/>
          <w:sz w:val="26"/>
          <w:szCs w:val="26"/>
        </w:rPr>
        <w:t>при</w:t>
      </w:r>
      <w:proofErr w:type="gramEnd"/>
      <w:r w:rsidRPr="008C0B56">
        <w:rPr>
          <w:spacing w:val="-2"/>
          <w:sz w:val="26"/>
          <w:szCs w:val="26"/>
        </w:rPr>
        <w:t xml:space="preserve"> менее 10</w:t>
      </w:r>
      <w:r w:rsidR="00DD6926">
        <w:rPr>
          <w:spacing w:val="-2"/>
          <w:sz w:val="26"/>
          <w:szCs w:val="26"/>
          <w:lang w:val="en-US"/>
        </w:rPr>
        <w:t>-</w:t>
      </w:r>
      <w:proofErr w:type="spellStart"/>
      <w:r w:rsidR="00DD6926">
        <w:rPr>
          <w:spacing w:val="-2"/>
          <w:sz w:val="26"/>
          <w:szCs w:val="26"/>
        </w:rPr>
        <w:t>ти</w:t>
      </w:r>
      <w:proofErr w:type="spellEnd"/>
      <w:r w:rsidR="00DD6926">
        <w:rPr>
          <w:spacing w:val="-2"/>
          <w:sz w:val="26"/>
          <w:szCs w:val="26"/>
        </w:rPr>
        <w:t xml:space="preserve"> </w:t>
      </w:r>
      <w:proofErr w:type="gramStart"/>
      <w:r w:rsidRPr="008C0B56">
        <w:rPr>
          <w:spacing w:val="-2"/>
          <w:sz w:val="26"/>
          <w:szCs w:val="26"/>
        </w:rPr>
        <w:t>баллов</w:t>
      </w:r>
      <w:proofErr w:type="gramEnd"/>
      <w:r w:rsidRPr="008C0B56">
        <w:rPr>
          <w:spacing w:val="-2"/>
          <w:sz w:val="26"/>
          <w:szCs w:val="26"/>
        </w:rPr>
        <w:t xml:space="preserve"> </w:t>
      </w:r>
      <w:r w:rsidR="00512C65">
        <w:rPr>
          <w:spacing w:val="-2"/>
          <w:sz w:val="26"/>
          <w:szCs w:val="26"/>
        </w:rPr>
        <w:t>«зачет»</w:t>
      </w:r>
      <w:r w:rsidR="00A2354C">
        <w:rPr>
          <w:spacing w:val="-2"/>
          <w:sz w:val="26"/>
          <w:szCs w:val="26"/>
        </w:rPr>
        <w:t xml:space="preserve"> </w:t>
      </w:r>
      <w:r w:rsidR="00512C65">
        <w:rPr>
          <w:spacing w:val="-2"/>
          <w:sz w:val="26"/>
          <w:szCs w:val="26"/>
        </w:rPr>
        <w:t>не ставится</w:t>
      </w:r>
      <w:r w:rsidRPr="008C0B56">
        <w:rPr>
          <w:spacing w:val="-2"/>
          <w:sz w:val="26"/>
          <w:szCs w:val="26"/>
        </w:rPr>
        <w:t xml:space="preserve">, за исключением участников с </w:t>
      </w:r>
      <w:proofErr w:type="spellStart"/>
      <w:r w:rsidRPr="008C0B56">
        <w:rPr>
          <w:spacing w:val="-2"/>
          <w:sz w:val="26"/>
          <w:szCs w:val="26"/>
        </w:rPr>
        <w:t>ОВЗ</w:t>
      </w:r>
      <w:proofErr w:type="spellEnd"/>
      <w:r w:rsidR="00A11C9C">
        <w:rPr>
          <w:spacing w:val="-2"/>
          <w:sz w:val="26"/>
          <w:szCs w:val="26"/>
        </w:rPr>
        <w:t>, детей-инвалидов, инвалидов</w:t>
      </w:r>
      <w:r w:rsidR="00512C65">
        <w:rPr>
          <w:spacing w:val="-2"/>
          <w:sz w:val="26"/>
          <w:szCs w:val="26"/>
        </w:rPr>
        <w:t>.</w:t>
      </w:r>
      <w:r w:rsidRPr="008C0B56">
        <w:rPr>
          <w:spacing w:val="-2"/>
          <w:sz w:val="26"/>
          <w:szCs w:val="26"/>
        </w:rPr>
        <w:t xml:space="preserve"> </w:t>
      </w:r>
      <w:r w:rsidR="00512C65">
        <w:rPr>
          <w:spacing w:val="-2"/>
          <w:sz w:val="26"/>
          <w:szCs w:val="26"/>
        </w:rPr>
        <w:t>Д</w:t>
      </w:r>
      <w:r w:rsidRPr="008C0B56">
        <w:rPr>
          <w:spacing w:val="-2"/>
          <w:sz w:val="26"/>
          <w:szCs w:val="26"/>
        </w:rPr>
        <w:t xml:space="preserve">ля такой категории участников </w:t>
      </w:r>
      <w:r w:rsidR="00C629C1" w:rsidRPr="008C0B56">
        <w:rPr>
          <w:spacing w:val="-2"/>
          <w:sz w:val="26"/>
          <w:szCs w:val="26"/>
        </w:rPr>
        <w:t xml:space="preserve">шкала оценивания предусматривает «зачет» </w:t>
      </w:r>
      <w:proofErr w:type="gramStart"/>
      <w:r w:rsidR="00C629C1" w:rsidRPr="008C0B56">
        <w:rPr>
          <w:spacing w:val="-2"/>
          <w:sz w:val="26"/>
          <w:szCs w:val="26"/>
        </w:rPr>
        <w:t>при</w:t>
      </w:r>
      <w:proofErr w:type="gramEnd"/>
      <w:r w:rsidR="00C629C1" w:rsidRPr="008C0B56">
        <w:rPr>
          <w:spacing w:val="-2"/>
          <w:sz w:val="26"/>
          <w:szCs w:val="26"/>
        </w:rPr>
        <w:t xml:space="preserve"> менее 10</w:t>
      </w:r>
      <w:r w:rsidR="00B6167A">
        <w:rPr>
          <w:spacing w:val="-2"/>
          <w:sz w:val="26"/>
          <w:szCs w:val="26"/>
        </w:rPr>
        <w:t>-</w:t>
      </w:r>
      <w:proofErr w:type="spellStart"/>
      <w:r w:rsidR="00B6167A">
        <w:rPr>
          <w:spacing w:val="-2"/>
          <w:sz w:val="26"/>
          <w:szCs w:val="26"/>
        </w:rPr>
        <w:t>ти</w:t>
      </w:r>
      <w:proofErr w:type="spellEnd"/>
      <w:r w:rsidR="00C629C1" w:rsidRPr="008C0B56">
        <w:rPr>
          <w:spacing w:val="-2"/>
          <w:sz w:val="26"/>
          <w:szCs w:val="26"/>
        </w:rPr>
        <w:t xml:space="preserve"> баллов</w:t>
      </w:r>
      <w:r w:rsidR="00A2354C">
        <w:rPr>
          <w:spacing w:val="-2"/>
          <w:sz w:val="26"/>
          <w:szCs w:val="26"/>
        </w:rPr>
        <w:t xml:space="preserve">. Категория </w:t>
      </w:r>
      <w:r w:rsidR="00A2354C" w:rsidRPr="008C0B56">
        <w:rPr>
          <w:spacing w:val="-2"/>
          <w:sz w:val="26"/>
          <w:szCs w:val="26"/>
        </w:rPr>
        <w:t>участник</w:t>
      </w:r>
      <w:r w:rsidR="00A2354C">
        <w:rPr>
          <w:spacing w:val="-2"/>
          <w:sz w:val="26"/>
          <w:szCs w:val="26"/>
        </w:rPr>
        <w:t>а</w:t>
      </w:r>
      <w:r w:rsidR="00A2354C" w:rsidRPr="008C0B56">
        <w:rPr>
          <w:spacing w:val="-2"/>
          <w:sz w:val="26"/>
          <w:szCs w:val="26"/>
        </w:rPr>
        <w:t xml:space="preserve"> с </w:t>
      </w:r>
      <w:proofErr w:type="spellStart"/>
      <w:r w:rsidR="00A2354C" w:rsidRPr="008C0B56">
        <w:rPr>
          <w:spacing w:val="-2"/>
          <w:sz w:val="26"/>
          <w:szCs w:val="26"/>
        </w:rPr>
        <w:t>ОВЗ</w:t>
      </w:r>
      <w:proofErr w:type="spellEnd"/>
      <w:r w:rsidR="00A2354C">
        <w:rPr>
          <w:spacing w:val="-2"/>
          <w:sz w:val="26"/>
          <w:szCs w:val="26"/>
        </w:rPr>
        <w:t>, ребёнка-инвалида, инвалида</w:t>
      </w:r>
      <w:r w:rsidR="00A2354C" w:rsidRPr="008C0B56">
        <w:rPr>
          <w:spacing w:val="-2"/>
          <w:sz w:val="26"/>
          <w:szCs w:val="26"/>
        </w:rPr>
        <w:t xml:space="preserve"> </w:t>
      </w:r>
      <w:r w:rsidR="00A2354C">
        <w:rPr>
          <w:spacing w:val="-2"/>
          <w:sz w:val="26"/>
          <w:szCs w:val="26"/>
        </w:rPr>
        <w:t xml:space="preserve"> определяет</w:t>
      </w:r>
      <w:r w:rsidR="00EB5D38">
        <w:rPr>
          <w:spacing w:val="-2"/>
          <w:sz w:val="26"/>
          <w:szCs w:val="26"/>
        </w:rPr>
        <w:t xml:space="preserve">ся </w:t>
      </w:r>
      <w:r w:rsidR="00A2354C">
        <w:rPr>
          <w:spacing w:val="-2"/>
          <w:sz w:val="26"/>
          <w:szCs w:val="26"/>
        </w:rPr>
        <w:t xml:space="preserve"> </w:t>
      </w:r>
      <w:r w:rsidR="00EB5D38">
        <w:rPr>
          <w:spacing w:val="-2"/>
          <w:sz w:val="26"/>
          <w:szCs w:val="26"/>
        </w:rPr>
        <w:t xml:space="preserve">значением </w:t>
      </w:r>
      <w:r w:rsidR="00EB5D38" w:rsidRPr="008C0B56">
        <w:rPr>
          <w:spacing w:val="-2"/>
          <w:sz w:val="26"/>
          <w:szCs w:val="26"/>
        </w:rPr>
        <w:t>«22»</w:t>
      </w:r>
      <w:r w:rsidR="00EB5D38">
        <w:rPr>
          <w:spacing w:val="-2"/>
          <w:sz w:val="26"/>
          <w:szCs w:val="26"/>
        </w:rPr>
        <w:t xml:space="preserve"> в </w:t>
      </w:r>
      <w:r w:rsidR="00A2354C" w:rsidRPr="008C0B56">
        <w:rPr>
          <w:spacing w:val="-2"/>
          <w:sz w:val="26"/>
          <w:szCs w:val="26"/>
        </w:rPr>
        <w:t>поле «Резерв</w:t>
      </w:r>
      <w:r w:rsidR="00A2354C">
        <w:rPr>
          <w:spacing w:val="-2"/>
          <w:sz w:val="26"/>
          <w:szCs w:val="26"/>
        </w:rPr>
        <w:t>»</w:t>
      </w:r>
      <w:r w:rsidR="00EB5D38">
        <w:rPr>
          <w:spacing w:val="-2"/>
          <w:sz w:val="26"/>
          <w:szCs w:val="26"/>
        </w:rPr>
        <w:t>;</w:t>
      </w:r>
    </w:p>
    <w:p w:rsidR="008C0B56" w:rsidRPr="008C0B56" w:rsidRDefault="008C0B56" w:rsidP="008C0B56">
      <w:pPr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spacing w:val="-2"/>
          <w:sz w:val="26"/>
          <w:szCs w:val="26"/>
        </w:rPr>
      </w:pPr>
      <w:r w:rsidRPr="008C0B56">
        <w:rPr>
          <w:spacing w:val="-2"/>
          <w:sz w:val="26"/>
          <w:szCs w:val="26"/>
        </w:rPr>
        <w:t xml:space="preserve">проверить </w:t>
      </w:r>
      <w:r w:rsidR="00EB5D38">
        <w:rPr>
          <w:spacing w:val="-2"/>
          <w:sz w:val="26"/>
          <w:szCs w:val="26"/>
        </w:rPr>
        <w:t>сумму</w:t>
      </w:r>
      <w:r w:rsidR="00680061">
        <w:rPr>
          <w:spacing w:val="-2"/>
          <w:sz w:val="26"/>
          <w:szCs w:val="26"/>
        </w:rPr>
        <w:t xml:space="preserve"> </w:t>
      </w:r>
      <w:r w:rsidRPr="008C0B56">
        <w:rPr>
          <w:spacing w:val="-2"/>
          <w:sz w:val="26"/>
          <w:szCs w:val="26"/>
        </w:rPr>
        <w:t xml:space="preserve">баллов </w:t>
      </w:r>
      <w:r w:rsidR="00DA074A">
        <w:rPr>
          <w:spacing w:val="-2"/>
          <w:sz w:val="26"/>
          <w:szCs w:val="26"/>
        </w:rPr>
        <w:t xml:space="preserve">по критериям </w:t>
      </w:r>
      <w:r w:rsidR="00EB5D38">
        <w:rPr>
          <w:spacing w:val="-2"/>
          <w:sz w:val="26"/>
          <w:szCs w:val="26"/>
        </w:rPr>
        <w:t>в поле «Итого»</w:t>
      </w:r>
      <w:r w:rsidR="00307528">
        <w:rPr>
          <w:rStyle w:val="af"/>
          <w:spacing w:val="-2"/>
          <w:sz w:val="26"/>
          <w:szCs w:val="26"/>
        </w:rPr>
        <w:footnoteReference w:id="1"/>
      </w:r>
      <w:r w:rsidR="00680061">
        <w:rPr>
          <w:spacing w:val="-2"/>
          <w:sz w:val="26"/>
          <w:szCs w:val="26"/>
        </w:rPr>
        <w:t xml:space="preserve">, </w:t>
      </w:r>
      <w:r w:rsidR="00EB5D38">
        <w:rPr>
          <w:spacing w:val="-2"/>
          <w:sz w:val="26"/>
          <w:szCs w:val="26"/>
        </w:rPr>
        <w:t xml:space="preserve">сумму итоговых значений с </w:t>
      </w:r>
      <w:r w:rsidR="00F509B1">
        <w:rPr>
          <w:spacing w:val="-2"/>
          <w:sz w:val="26"/>
          <w:szCs w:val="26"/>
        </w:rPr>
        <w:t>«О</w:t>
      </w:r>
      <w:r w:rsidR="00680061">
        <w:rPr>
          <w:spacing w:val="-2"/>
          <w:sz w:val="26"/>
          <w:szCs w:val="26"/>
        </w:rPr>
        <w:t>бщ</w:t>
      </w:r>
      <w:r w:rsidR="00EB5D38">
        <w:rPr>
          <w:spacing w:val="-2"/>
          <w:sz w:val="26"/>
          <w:szCs w:val="26"/>
        </w:rPr>
        <w:t xml:space="preserve">им </w:t>
      </w:r>
      <w:r w:rsidR="00680061">
        <w:rPr>
          <w:spacing w:val="-2"/>
          <w:sz w:val="26"/>
          <w:szCs w:val="26"/>
        </w:rPr>
        <w:t>балл</w:t>
      </w:r>
      <w:r w:rsidR="00EB5D38">
        <w:rPr>
          <w:spacing w:val="-2"/>
          <w:sz w:val="26"/>
          <w:szCs w:val="26"/>
        </w:rPr>
        <w:t>ом</w:t>
      </w:r>
      <w:r w:rsidR="00F509B1">
        <w:rPr>
          <w:spacing w:val="-2"/>
          <w:sz w:val="26"/>
          <w:szCs w:val="26"/>
        </w:rPr>
        <w:t>»</w:t>
      </w:r>
      <w:r w:rsidR="00680061">
        <w:rPr>
          <w:spacing w:val="-2"/>
          <w:sz w:val="26"/>
          <w:szCs w:val="26"/>
        </w:rPr>
        <w:t xml:space="preserve"> за собеседование, </w:t>
      </w:r>
      <w:r w:rsidRPr="008C0B56">
        <w:rPr>
          <w:spacing w:val="-2"/>
          <w:sz w:val="26"/>
          <w:szCs w:val="26"/>
        </w:rPr>
        <w:t xml:space="preserve">при </w:t>
      </w:r>
      <w:r w:rsidR="00EB5D38">
        <w:rPr>
          <w:spacing w:val="-2"/>
          <w:sz w:val="26"/>
          <w:szCs w:val="26"/>
        </w:rPr>
        <w:t>обнаружении ошибок</w:t>
      </w:r>
      <w:r w:rsidRPr="008C0B56">
        <w:rPr>
          <w:spacing w:val="-2"/>
          <w:sz w:val="26"/>
          <w:szCs w:val="26"/>
        </w:rPr>
        <w:t xml:space="preserve"> </w:t>
      </w:r>
      <w:r w:rsidR="00B00A47">
        <w:rPr>
          <w:spacing w:val="-2"/>
          <w:sz w:val="26"/>
          <w:szCs w:val="26"/>
        </w:rPr>
        <w:t xml:space="preserve">сверить с </w:t>
      </w:r>
      <w:r w:rsidRPr="008C0B56">
        <w:rPr>
          <w:spacing w:val="-2"/>
          <w:sz w:val="26"/>
          <w:szCs w:val="26"/>
        </w:rPr>
        <w:t>протокол</w:t>
      </w:r>
      <w:r w:rsidR="00EB5D38">
        <w:rPr>
          <w:spacing w:val="-2"/>
          <w:sz w:val="26"/>
          <w:szCs w:val="26"/>
        </w:rPr>
        <w:t>ом</w:t>
      </w:r>
      <w:r w:rsidRPr="008C0B56">
        <w:rPr>
          <w:spacing w:val="-2"/>
          <w:sz w:val="26"/>
          <w:szCs w:val="26"/>
        </w:rPr>
        <w:t xml:space="preserve"> эксперт</w:t>
      </w:r>
      <w:r w:rsidR="00EB5D38">
        <w:rPr>
          <w:spacing w:val="-2"/>
          <w:sz w:val="26"/>
          <w:szCs w:val="26"/>
        </w:rPr>
        <w:t>а</w:t>
      </w:r>
      <w:r w:rsidRPr="008C0B56">
        <w:rPr>
          <w:spacing w:val="-2"/>
          <w:sz w:val="26"/>
          <w:szCs w:val="26"/>
        </w:rPr>
        <w:t xml:space="preserve"> по форме </w:t>
      </w:r>
      <w:proofErr w:type="spellStart"/>
      <w:r w:rsidRPr="008C0B56">
        <w:rPr>
          <w:spacing w:val="-2"/>
          <w:sz w:val="26"/>
          <w:szCs w:val="26"/>
        </w:rPr>
        <w:t>ИС</w:t>
      </w:r>
      <w:proofErr w:type="spellEnd"/>
      <w:r w:rsidRPr="008C0B56">
        <w:rPr>
          <w:spacing w:val="-2"/>
          <w:sz w:val="26"/>
          <w:szCs w:val="26"/>
        </w:rPr>
        <w:t>-03.</w:t>
      </w:r>
    </w:p>
    <w:p w:rsidR="00512C65" w:rsidRPr="00512C65" w:rsidRDefault="00512C65" w:rsidP="00E055D4">
      <w:pPr>
        <w:tabs>
          <w:tab w:val="left" w:pos="993"/>
        </w:tabs>
        <w:ind w:left="709"/>
        <w:contextualSpacing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6.</w:t>
      </w:r>
      <w:r>
        <w:rPr>
          <w:spacing w:val="-2"/>
          <w:sz w:val="26"/>
          <w:szCs w:val="26"/>
        </w:rPr>
        <w:tab/>
      </w:r>
      <w:r w:rsidRPr="00512C65">
        <w:rPr>
          <w:spacing w:val="-2"/>
          <w:sz w:val="26"/>
          <w:szCs w:val="26"/>
        </w:rPr>
        <w:t>С помощью технического специалиста:</w:t>
      </w:r>
    </w:p>
    <w:p w:rsidR="00512C65" w:rsidRPr="00512C65" w:rsidRDefault="00512C65" w:rsidP="00512C65">
      <w:pPr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spacing w:val="-2"/>
          <w:sz w:val="26"/>
          <w:szCs w:val="26"/>
        </w:rPr>
      </w:pPr>
      <w:r w:rsidRPr="00512C65">
        <w:rPr>
          <w:spacing w:val="-2"/>
          <w:sz w:val="26"/>
          <w:szCs w:val="26"/>
        </w:rPr>
        <w:lastRenderedPageBreak/>
        <w:t>обеспечить резервное копирование и хранение записей ответов участников, файла специализированной формы в течение месяца после проведения итогового собеседования;</w:t>
      </w:r>
    </w:p>
    <w:p w:rsidR="00512C65" w:rsidRPr="00512C65" w:rsidRDefault="00512C65" w:rsidP="00512C65">
      <w:pPr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spacing w:val="-2"/>
          <w:sz w:val="26"/>
          <w:szCs w:val="26"/>
        </w:rPr>
      </w:pPr>
      <w:r w:rsidRPr="00512C65">
        <w:rPr>
          <w:spacing w:val="-2"/>
          <w:sz w:val="26"/>
          <w:szCs w:val="26"/>
        </w:rPr>
        <w:t xml:space="preserve">подготовить копии протоколов экспертов по оцениванию ответов участников итогового собеседования (по форме </w:t>
      </w:r>
      <w:proofErr w:type="spellStart"/>
      <w:r w:rsidRPr="00512C65">
        <w:rPr>
          <w:spacing w:val="-2"/>
          <w:sz w:val="26"/>
          <w:szCs w:val="26"/>
        </w:rPr>
        <w:t>ИС</w:t>
      </w:r>
      <w:proofErr w:type="spellEnd"/>
      <w:r w:rsidRPr="00512C65">
        <w:rPr>
          <w:spacing w:val="-2"/>
          <w:sz w:val="26"/>
          <w:szCs w:val="26"/>
        </w:rPr>
        <w:t xml:space="preserve">-03) и обеспечить их хранение в </w:t>
      </w:r>
      <w:proofErr w:type="spellStart"/>
      <w:r w:rsidRPr="00512C65">
        <w:rPr>
          <w:spacing w:val="-2"/>
          <w:sz w:val="26"/>
          <w:szCs w:val="26"/>
        </w:rPr>
        <w:t>ОО</w:t>
      </w:r>
      <w:proofErr w:type="spellEnd"/>
      <w:r w:rsidRPr="00512C65">
        <w:rPr>
          <w:spacing w:val="-2"/>
          <w:sz w:val="26"/>
          <w:szCs w:val="26"/>
        </w:rPr>
        <w:t xml:space="preserve"> в течение месяца после проведения итогового собеседования. </w:t>
      </w:r>
    </w:p>
    <w:p w:rsidR="00512C65" w:rsidRPr="00512C65" w:rsidRDefault="00512C65" w:rsidP="00E055D4">
      <w:pPr>
        <w:pStyle w:val="a3"/>
        <w:numPr>
          <w:ilvl w:val="0"/>
          <w:numId w:val="16"/>
        </w:numPr>
        <w:tabs>
          <w:tab w:val="left" w:pos="993"/>
        </w:tabs>
        <w:ind w:hanging="11"/>
        <w:jc w:val="both"/>
        <w:rPr>
          <w:spacing w:val="-2"/>
          <w:sz w:val="26"/>
          <w:szCs w:val="26"/>
        </w:rPr>
      </w:pPr>
      <w:r w:rsidRPr="00512C65">
        <w:rPr>
          <w:spacing w:val="-2"/>
          <w:sz w:val="26"/>
          <w:szCs w:val="26"/>
        </w:rPr>
        <w:t>Сформировать посылку для передачи материалов итогового собеседования:</w:t>
      </w:r>
    </w:p>
    <w:p w:rsidR="00512C65" w:rsidRPr="00512C65" w:rsidRDefault="00512C65" w:rsidP="00E055D4">
      <w:pPr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512C65">
        <w:rPr>
          <w:sz w:val="26"/>
          <w:szCs w:val="26"/>
        </w:rPr>
        <w:t>в электронном виде на носител</w:t>
      </w:r>
      <w:proofErr w:type="gramStart"/>
      <w:r w:rsidRPr="00512C65">
        <w:rPr>
          <w:sz w:val="26"/>
          <w:szCs w:val="26"/>
        </w:rPr>
        <w:t>е(</w:t>
      </w:r>
      <w:proofErr w:type="spellStart"/>
      <w:proofErr w:type="gramEnd"/>
      <w:r w:rsidRPr="00512C65">
        <w:rPr>
          <w:sz w:val="26"/>
          <w:szCs w:val="26"/>
        </w:rPr>
        <w:t>ях</w:t>
      </w:r>
      <w:proofErr w:type="spellEnd"/>
      <w:r w:rsidRPr="00512C65">
        <w:rPr>
          <w:sz w:val="26"/>
          <w:szCs w:val="26"/>
        </w:rPr>
        <w:t>) информации (</w:t>
      </w:r>
      <w:proofErr w:type="spellStart"/>
      <w:r w:rsidRPr="00512C65">
        <w:rPr>
          <w:sz w:val="26"/>
          <w:szCs w:val="26"/>
        </w:rPr>
        <w:t>флеш</w:t>
      </w:r>
      <w:proofErr w:type="spellEnd"/>
      <w:r w:rsidRPr="00512C65">
        <w:rPr>
          <w:sz w:val="26"/>
          <w:szCs w:val="26"/>
        </w:rPr>
        <w:t xml:space="preserve">-носителе, </w:t>
      </w:r>
      <w:proofErr w:type="spellStart"/>
      <w:r w:rsidRPr="00512C65">
        <w:rPr>
          <w:sz w:val="26"/>
          <w:szCs w:val="26"/>
        </w:rPr>
        <w:t>CD</w:t>
      </w:r>
      <w:proofErr w:type="spellEnd"/>
      <w:r w:rsidRPr="00512C65">
        <w:rPr>
          <w:sz w:val="26"/>
          <w:szCs w:val="26"/>
        </w:rPr>
        <w:t>/</w:t>
      </w:r>
      <w:proofErr w:type="spellStart"/>
      <w:r w:rsidRPr="00512C65">
        <w:rPr>
          <w:sz w:val="26"/>
          <w:szCs w:val="26"/>
        </w:rPr>
        <w:t>DVD</w:t>
      </w:r>
      <w:proofErr w:type="spellEnd"/>
      <w:r w:rsidRPr="00512C65">
        <w:rPr>
          <w:sz w:val="26"/>
          <w:szCs w:val="26"/>
        </w:rPr>
        <w:t xml:space="preserve"> дисках): </w:t>
      </w:r>
    </w:p>
    <w:p w:rsidR="00512C65" w:rsidRPr="00512C65" w:rsidRDefault="005A6D4F" w:rsidP="005A6D4F">
      <w:pPr>
        <w:numPr>
          <w:ilvl w:val="0"/>
          <w:numId w:val="15"/>
        </w:numPr>
        <w:tabs>
          <w:tab w:val="left" w:pos="-6096"/>
        </w:tabs>
        <w:ind w:left="1418" w:hanging="425"/>
        <w:contextualSpacing/>
        <w:jc w:val="both"/>
        <w:rPr>
          <w:sz w:val="26"/>
          <w:szCs w:val="26"/>
        </w:rPr>
      </w:pPr>
      <w:r w:rsidRPr="005A6D4F">
        <w:rPr>
          <w:sz w:val="26"/>
          <w:szCs w:val="26"/>
        </w:rPr>
        <w:t>аудиозаписи ответов участников итогового собеседования из каждой аудитории</w:t>
      </w:r>
      <w:r w:rsidRPr="005A6D4F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 xml:space="preserve"> проведения итогового</w:t>
      </w:r>
      <w:r w:rsidRPr="005A6D4F">
        <w:rPr>
          <w:spacing w:val="-2"/>
          <w:sz w:val="26"/>
          <w:szCs w:val="26"/>
        </w:rPr>
        <w:t xml:space="preserve"> собеседования</w:t>
      </w:r>
      <w:r w:rsidR="00512C65" w:rsidRPr="00512C65">
        <w:rPr>
          <w:sz w:val="26"/>
          <w:szCs w:val="26"/>
        </w:rPr>
        <w:t xml:space="preserve">; </w:t>
      </w:r>
    </w:p>
    <w:p w:rsidR="00512C65" w:rsidRPr="00512C65" w:rsidRDefault="00512C65" w:rsidP="005A6D4F">
      <w:pPr>
        <w:numPr>
          <w:ilvl w:val="0"/>
          <w:numId w:val="15"/>
        </w:numPr>
        <w:tabs>
          <w:tab w:val="left" w:pos="-6096"/>
        </w:tabs>
        <w:ind w:left="1418" w:hanging="425"/>
        <w:contextualSpacing/>
        <w:jc w:val="both"/>
        <w:rPr>
          <w:sz w:val="26"/>
          <w:szCs w:val="26"/>
        </w:rPr>
      </w:pPr>
      <w:r w:rsidRPr="00512C65">
        <w:rPr>
          <w:sz w:val="26"/>
          <w:szCs w:val="26"/>
        </w:rPr>
        <w:t xml:space="preserve">файл специализированной формы в формате </w:t>
      </w:r>
      <w:r w:rsidRPr="00F82B1E">
        <w:rPr>
          <w:sz w:val="26"/>
          <w:lang w:val="en-US"/>
        </w:rPr>
        <w:t>B</w:t>
      </w:r>
      <w:r w:rsidRPr="00F82B1E">
        <w:rPr>
          <w:sz w:val="26"/>
        </w:rPr>
        <w:t>2</w:t>
      </w:r>
      <w:r w:rsidRPr="00F82B1E">
        <w:rPr>
          <w:sz w:val="26"/>
          <w:lang w:val="en-US"/>
        </w:rPr>
        <w:t>P</w:t>
      </w:r>
      <w:r w:rsidRPr="00512C65">
        <w:rPr>
          <w:sz w:val="26"/>
          <w:szCs w:val="26"/>
        </w:rPr>
        <w:t>.</w:t>
      </w:r>
    </w:p>
    <w:p w:rsidR="00512C65" w:rsidRPr="00512C65" w:rsidRDefault="00512C65" w:rsidP="00E055D4">
      <w:pPr>
        <w:numPr>
          <w:ilvl w:val="0"/>
          <w:numId w:val="13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512C65">
        <w:rPr>
          <w:sz w:val="26"/>
          <w:szCs w:val="26"/>
        </w:rPr>
        <w:t xml:space="preserve">на бумажных носителях: </w:t>
      </w:r>
    </w:p>
    <w:p w:rsidR="00512C65" w:rsidRPr="00512C65" w:rsidRDefault="00512C65" w:rsidP="005A6D4F">
      <w:pPr>
        <w:numPr>
          <w:ilvl w:val="0"/>
          <w:numId w:val="15"/>
        </w:numPr>
        <w:tabs>
          <w:tab w:val="left" w:pos="-6096"/>
        </w:tabs>
        <w:ind w:left="1418" w:hanging="425"/>
        <w:contextualSpacing/>
        <w:jc w:val="both"/>
        <w:rPr>
          <w:sz w:val="26"/>
          <w:szCs w:val="26"/>
        </w:rPr>
      </w:pPr>
      <w:r w:rsidRPr="00512C65">
        <w:rPr>
          <w:sz w:val="26"/>
          <w:szCs w:val="26"/>
        </w:rPr>
        <w:t xml:space="preserve">ведомости учета проведения итогового собеседования в аудиториях (по форме </w:t>
      </w:r>
      <w:proofErr w:type="spellStart"/>
      <w:r w:rsidRPr="00512C65">
        <w:rPr>
          <w:sz w:val="26"/>
          <w:szCs w:val="26"/>
        </w:rPr>
        <w:t>ИС</w:t>
      </w:r>
      <w:proofErr w:type="spellEnd"/>
      <w:r w:rsidRPr="00512C65">
        <w:rPr>
          <w:sz w:val="26"/>
          <w:szCs w:val="26"/>
        </w:rPr>
        <w:t>-02);</w:t>
      </w:r>
    </w:p>
    <w:p w:rsidR="00512C65" w:rsidRPr="005A6D4F" w:rsidRDefault="00512C65" w:rsidP="005A6D4F">
      <w:pPr>
        <w:numPr>
          <w:ilvl w:val="0"/>
          <w:numId w:val="15"/>
        </w:numPr>
        <w:tabs>
          <w:tab w:val="left" w:pos="-6096"/>
        </w:tabs>
        <w:ind w:left="1418" w:hanging="425"/>
        <w:contextualSpacing/>
        <w:jc w:val="both"/>
        <w:rPr>
          <w:sz w:val="26"/>
          <w:szCs w:val="26"/>
        </w:rPr>
      </w:pPr>
      <w:r w:rsidRPr="00512C65">
        <w:rPr>
          <w:sz w:val="26"/>
          <w:szCs w:val="26"/>
        </w:rPr>
        <w:t xml:space="preserve">протоколы экспертов по оцениванию ответов участников итогового собеседования (по форме </w:t>
      </w:r>
      <w:proofErr w:type="spellStart"/>
      <w:r w:rsidRPr="00512C65">
        <w:rPr>
          <w:sz w:val="26"/>
          <w:szCs w:val="26"/>
        </w:rPr>
        <w:t>ИС</w:t>
      </w:r>
      <w:proofErr w:type="spellEnd"/>
      <w:r w:rsidRPr="00512C65">
        <w:rPr>
          <w:sz w:val="26"/>
          <w:szCs w:val="26"/>
        </w:rPr>
        <w:t xml:space="preserve">-03), </w:t>
      </w:r>
      <w:r w:rsidR="005A6D4F">
        <w:rPr>
          <w:sz w:val="26"/>
          <w:szCs w:val="26"/>
        </w:rPr>
        <w:t>запечатанные</w:t>
      </w:r>
      <w:r w:rsidRPr="00512C65">
        <w:rPr>
          <w:sz w:val="26"/>
          <w:szCs w:val="26"/>
        </w:rPr>
        <w:t xml:space="preserve"> в доставочные пакеты по аудиториям с сопроводительным </w:t>
      </w:r>
      <w:r w:rsidRPr="005A6D4F">
        <w:rPr>
          <w:sz w:val="26"/>
          <w:szCs w:val="26"/>
        </w:rPr>
        <w:t xml:space="preserve">бланком (приложение № </w:t>
      </w:r>
      <w:r w:rsidR="005A6D4F" w:rsidRPr="005A6D4F">
        <w:rPr>
          <w:sz w:val="26"/>
          <w:szCs w:val="26"/>
        </w:rPr>
        <w:t>3</w:t>
      </w:r>
      <w:r w:rsidRPr="005A6D4F">
        <w:rPr>
          <w:sz w:val="26"/>
          <w:szCs w:val="26"/>
        </w:rPr>
        <w:t>).</w:t>
      </w:r>
    </w:p>
    <w:p w:rsidR="00512C65" w:rsidRPr="00512C65" w:rsidRDefault="00512C65" w:rsidP="00E055D4">
      <w:pPr>
        <w:numPr>
          <w:ilvl w:val="0"/>
          <w:numId w:val="16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512C65">
        <w:rPr>
          <w:sz w:val="26"/>
          <w:szCs w:val="26"/>
        </w:rPr>
        <w:t xml:space="preserve">Заполнить и распечатать Акт передачи материалов итогового собеседования из </w:t>
      </w:r>
      <w:proofErr w:type="spellStart"/>
      <w:r w:rsidRPr="00512C65">
        <w:rPr>
          <w:sz w:val="26"/>
          <w:szCs w:val="26"/>
        </w:rPr>
        <w:t>ОО</w:t>
      </w:r>
      <w:proofErr w:type="spellEnd"/>
      <w:r w:rsidRPr="00512C65">
        <w:rPr>
          <w:sz w:val="26"/>
          <w:szCs w:val="26"/>
        </w:rPr>
        <w:t xml:space="preserve"> в 2-х экземп</w:t>
      </w:r>
      <w:r w:rsidR="005A6D4F">
        <w:rPr>
          <w:sz w:val="26"/>
          <w:szCs w:val="26"/>
        </w:rPr>
        <w:t>лярах (приложение № 4</w:t>
      </w:r>
      <w:r w:rsidRPr="00512C65">
        <w:rPr>
          <w:sz w:val="26"/>
          <w:szCs w:val="26"/>
        </w:rPr>
        <w:t>).</w:t>
      </w:r>
    </w:p>
    <w:p w:rsidR="00512C65" w:rsidRPr="00512C65" w:rsidRDefault="00512C65" w:rsidP="00E055D4">
      <w:pPr>
        <w:numPr>
          <w:ilvl w:val="0"/>
          <w:numId w:val="16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 w:rsidRPr="00512C65">
        <w:rPr>
          <w:sz w:val="26"/>
          <w:szCs w:val="26"/>
        </w:rPr>
        <w:t xml:space="preserve">Осуществить передачу материалов ответственным лицам на муниципальном уровне для последующей передаче и обработки в </w:t>
      </w:r>
      <w:proofErr w:type="spellStart"/>
      <w:r w:rsidRPr="00512C65">
        <w:rPr>
          <w:sz w:val="26"/>
          <w:szCs w:val="26"/>
        </w:rPr>
        <w:t>РЦОИ</w:t>
      </w:r>
      <w:proofErr w:type="spellEnd"/>
      <w:r w:rsidRPr="00512C65">
        <w:rPr>
          <w:sz w:val="26"/>
          <w:szCs w:val="26"/>
        </w:rPr>
        <w:t xml:space="preserve">. </w:t>
      </w:r>
    </w:p>
    <w:p w:rsidR="00512C65" w:rsidRPr="00512C65" w:rsidRDefault="005A6D4F" w:rsidP="00E055D4">
      <w:pPr>
        <w:numPr>
          <w:ilvl w:val="0"/>
          <w:numId w:val="16"/>
        </w:numPr>
        <w:tabs>
          <w:tab w:val="left" w:pos="1134"/>
        </w:tabs>
        <w:ind w:lef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организаторам </w:t>
      </w:r>
      <w:r w:rsidR="00B8590C">
        <w:rPr>
          <w:sz w:val="26"/>
          <w:szCs w:val="26"/>
        </w:rPr>
        <w:t xml:space="preserve">иных </w:t>
      </w:r>
      <w:proofErr w:type="spellStart"/>
      <w:r w:rsidR="00512C65" w:rsidRPr="00512C65">
        <w:rPr>
          <w:sz w:val="26"/>
          <w:szCs w:val="26"/>
        </w:rPr>
        <w:t>ОО</w:t>
      </w:r>
      <w:proofErr w:type="spellEnd"/>
      <w:r w:rsidR="00512C65" w:rsidRPr="00512C65">
        <w:rPr>
          <w:sz w:val="26"/>
          <w:szCs w:val="26"/>
        </w:rPr>
        <w:t xml:space="preserve"> передать </w:t>
      </w:r>
      <w:r>
        <w:rPr>
          <w:sz w:val="26"/>
          <w:szCs w:val="26"/>
        </w:rPr>
        <w:t xml:space="preserve">посылку с </w:t>
      </w:r>
      <w:r w:rsidR="00512C65" w:rsidRPr="00512C65">
        <w:rPr>
          <w:sz w:val="26"/>
          <w:szCs w:val="26"/>
        </w:rPr>
        <w:t>материал</w:t>
      </w:r>
      <w:r>
        <w:rPr>
          <w:sz w:val="26"/>
          <w:szCs w:val="26"/>
        </w:rPr>
        <w:t>ами</w:t>
      </w:r>
      <w:r w:rsidR="00512C65" w:rsidRPr="00512C6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ИС</w:t>
      </w:r>
      <w:proofErr w:type="spellEnd"/>
      <w:r>
        <w:rPr>
          <w:sz w:val="26"/>
          <w:szCs w:val="26"/>
        </w:rPr>
        <w:t xml:space="preserve"> в соответствии с графиком </w:t>
      </w:r>
      <w:r w:rsidR="00512C65" w:rsidRPr="00512C65">
        <w:rPr>
          <w:sz w:val="26"/>
          <w:szCs w:val="26"/>
        </w:rPr>
        <w:t xml:space="preserve">непосредственно в </w:t>
      </w:r>
      <w:proofErr w:type="spellStart"/>
      <w:r w:rsidR="00512C65" w:rsidRPr="00512C65">
        <w:rPr>
          <w:sz w:val="26"/>
          <w:szCs w:val="26"/>
        </w:rPr>
        <w:t>РЦОИ</w:t>
      </w:r>
      <w:proofErr w:type="spellEnd"/>
      <w:r w:rsidR="00512C65" w:rsidRPr="00512C65">
        <w:rPr>
          <w:sz w:val="26"/>
          <w:szCs w:val="26"/>
        </w:rPr>
        <w:t>.</w:t>
      </w:r>
    </w:p>
    <w:p w:rsidR="00276F70" w:rsidRPr="00BC7200" w:rsidRDefault="00276F70" w:rsidP="00276F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76F70" w:rsidRDefault="00276F70" w:rsidP="00254664">
      <w:pPr>
        <w:pStyle w:val="1"/>
        <w:numPr>
          <w:ilvl w:val="0"/>
          <w:numId w:val="21"/>
        </w:numPr>
        <w:jc w:val="center"/>
        <w:rPr>
          <w:rFonts w:ascii="Times New Roman" w:hAnsi="Times New Roman" w:cs="Times New Roman"/>
          <w:color w:val="auto"/>
        </w:rPr>
      </w:pPr>
      <w:bookmarkStart w:id="7" w:name="_Toc26878815"/>
      <w:bookmarkStart w:id="8" w:name="_Toc120092733"/>
      <w:bookmarkStart w:id="9" w:name="_Toc124346327"/>
      <w:r w:rsidRPr="00476043">
        <w:rPr>
          <w:rFonts w:ascii="Times New Roman" w:hAnsi="Times New Roman" w:cs="Times New Roman"/>
          <w:color w:val="auto"/>
        </w:rPr>
        <w:lastRenderedPageBreak/>
        <w:t>Инструкция для технического специалиста образовательной организации</w:t>
      </w:r>
      <w:bookmarkEnd w:id="7"/>
      <w:bookmarkEnd w:id="8"/>
      <w:bookmarkEnd w:id="9"/>
    </w:p>
    <w:p w:rsidR="00276F70" w:rsidRPr="00BC7200" w:rsidRDefault="00276F70" w:rsidP="00276F70">
      <w:pPr>
        <w:rPr>
          <w:b/>
          <w:sz w:val="26"/>
          <w:szCs w:val="26"/>
        </w:rPr>
      </w:pPr>
    </w:p>
    <w:p w:rsidR="00276F70" w:rsidRPr="00D10A3D" w:rsidRDefault="00276F70" w:rsidP="00276F70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DD6613" w:rsidRPr="00DD6613" w:rsidRDefault="00DD6613" w:rsidP="00DD6613">
      <w:pPr>
        <w:tabs>
          <w:tab w:val="left" w:pos="851"/>
        </w:tabs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о</w:t>
      </w:r>
      <w:r w:rsidRPr="00DD6613">
        <w:rPr>
          <w:spacing w:val="-2"/>
          <w:sz w:val="26"/>
          <w:szCs w:val="26"/>
        </w:rPr>
        <w:t xml:space="preserve">знакомиться с Порядком проведения </w:t>
      </w:r>
      <w:proofErr w:type="spellStart"/>
      <w:r w:rsidRPr="00DD6613">
        <w:rPr>
          <w:spacing w:val="-2"/>
          <w:sz w:val="26"/>
          <w:szCs w:val="26"/>
        </w:rPr>
        <w:t>ИС</w:t>
      </w:r>
      <w:proofErr w:type="spellEnd"/>
      <w:r w:rsidRPr="00DD6613">
        <w:rPr>
          <w:spacing w:val="-2"/>
          <w:sz w:val="26"/>
          <w:szCs w:val="26"/>
        </w:rPr>
        <w:t>, настоящей инструкцией;</w:t>
      </w:r>
    </w:p>
    <w:p w:rsidR="00FC1156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Штабе рабочее место, оборудованное компьютером с доступом в сеть </w:t>
      </w:r>
      <w:r w:rsidR="00476043">
        <w:rPr>
          <w:sz w:val="26"/>
          <w:szCs w:val="26"/>
        </w:rPr>
        <w:t>и</w:t>
      </w:r>
      <w:r w:rsidRPr="00D10A3D">
        <w:rPr>
          <w:sz w:val="26"/>
          <w:szCs w:val="26"/>
        </w:rPr>
        <w:t>нтерне</w:t>
      </w:r>
      <w:r w:rsidR="00476043">
        <w:rPr>
          <w:sz w:val="26"/>
          <w:szCs w:val="26"/>
        </w:rPr>
        <w:t>т</w:t>
      </w:r>
      <w:r w:rsidRPr="00D10A3D">
        <w:rPr>
          <w:sz w:val="26"/>
          <w:szCs w:val="26"/>
        </w:rPr>
        <w:t xml:space="preserve"> и принтером для получения и тиражирования мат</w:t>
      </w:r>
      <w:r w:rsidR="00FC1156">
        <w:rPr>
          <w:sz w:val="26"/>
          <w:szCs w:val="26"/>
        </w:rPr>
        <w:t>ериалов итогового собеседования;</w:t>
      </w:r>
    </w:p>
    <w:p w:rsidR="00276F70" w:rsidRPr="00D10A3D" w:rsidRDefault="00FC1156" w:rsidP="00276F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76F70" w:rsidRPr="00D10A3D">
        <w:rPr>
          <w:sz w:val="26"/>
          <w:szCs w:val="26"/>
        </w:rPr>
        <w:t>рганизовать рабочее место для внесения результатов итогового собеседования в специализированную форму.</w:t>
      </w:r>
    </w:p>
    <w:p w:rsidR="00476043" w:rsidRDefault="00476043" w:rsidP="00276F70">
      <w:pPr>
        <w:ind w:firstLine="709"/>
        <w:jc w:val="both"/>
        <w:rPr>
          <w:b/>
          <w:sz w:val="26"/>
          <w:szCs w:val="26"/>
        </w:rPr>
      </w:pPr>
    </w:p>
    <w:p w:rsidR="00FC1156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</w:t>
      </w:r>
      <w:r w:rsidR="00FC1156">
        <w:rPr>
          <w:sz w:val="26"/>
          <w:szCs w:val="26"/>
        </w:rPr>
        <w:t>:</w:t>
      </w:r>
    </w:p>
    <w:p w:rsidR="00FC1156" w:rsidRDefault="00276F70" w:rsidP="00276F70">
      <w:pPr>
        <w:ind w:firstLine="709"/>
        <w:jc w:val="both"/>
        <w:rPr>
          <w:sz w:val="26"/>
        </w:rPr>
      </w:pPr>
      <w:r w:rsidRPr="00612A4D">
        <w:rPr>
          <w:sz w:val="26"/>
        </w:rPr>
        <w:t xml:space="preserve">установить в Штабе ПО «Результаты итогового собеседования», </w:t>
      </w:r>
      <w:proofErr w:type="gramStart"/>
      <w:r w:rsidRPr="00612A4D">
        <w:rPr>
          <w:sz w:val="26"/>
        </w:rPr>
        <w:t>полученное</w:t>
      </w:r>
      <w:proofErr w:type="gramEnd"/>
      <w:r w:rsidRPr="00612A4D">
        <w:rPr>
          <w:sz w:val="26"/>
        </w:rPr>
        <w:t xml:space="preserve"> от </w:t>
      </w:r>
      <w:proofErr w:type="spellStart"/>
      <w:r w:rsidRPr="00612A4D">
        <w:rPr>
          <w:sz w:val="26"/>
        </w:rPr>
        <w:t>РЦОИ</w:t>
      </w:r>
      <w:proofErr w:type="spellEnd"/>
      <w:r w:rsidR="00FC1156">
        <w:rPr>
          <w:sz w:val="26"/>
        </w:rPr>
        <w:t>;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612A4D">
        <w:rPr>
          <w:sz w:val="26"/>
        </w:rPr>
        <w:t>загру</w:t>
      </w:r>
      <w:r w:rsidR="00FC1156">
        <w:rPr>
          <w:sz w:val="26"/>
        </w:rPr>
        <w:t xml:space="preserve">зить </w:t>
      </w:r>
      <w:proofErr w:type="gramStart"/>
      <w:r w:rsidR="00FC1156">
        <w:rPr>
          <w:sz w:val="26"/>
        </w:rPr>
        <w:t>в</w:t>
      </w:r>
      <w:proofErr w:type="gramEnd"/>
      <w:r w:rsidR="00FC1156">
        <w:rPr>
          <w:sz w:val="26"/>
        </w:rPr>
        <w:t xml:space="preserve"> </w:t>
      </w:r>
      <w:proofErr w:type="gramStart"/>
      <w:r w:rsidR="00FC1156">
        <w:rPr>
          <w:sz w:val="26"/>
        </w:rPr>
        <w:t>ПО</w:t>
      </w:r>
      <w:proofErr w:type="gramEnd"/>
      <w:r w:rsidRPr="00612A4D">
        <w:rPr>
          <w:sz w:val="26"/>
        </w:rPr>
        <w:t xml:space="preserve"> полученный </w:t>
      </w:r>
      <w:r w:rsidR="00FC1156">
        <w:rPr>
          <w:sz w:val="26"/>
        </w:rPr>
        <w:t>от</w:t>
      </w:r>
      <w:r w:rsidRPr="00612A4D">
        <w:rPr>
          <w:sz w:val="26"/>
        </w:rPr>
        <w:t xml:space="preserve"> </w:t>
      </w:r>
      <w:proofErr w:type="spellStart"/>
      <w:r w:rsidRPr="00612A4D">
        <w:rPr>
          <w:sz w:val="26"/>
        </w:rPr>
        <w:t>РЦОИ</w:t>
      </w:r>
      <w:proofErr w:type="spellEnd"/>
      <w:r w:rsidRPr="00612A4D">
        <w:rPr>
          <w:sz w:val="26"/>
        </w:rPr>
        <w:t xml:space="preserve"> служебный файл формат</w:t>
      </w:r>
      <w:r w:rsidR="00FC1156">
        <w:rPr>
          <w:sz w:val="26"/>
        </w:rPr>
        <w:t>а</w:t>
      </w:r>
      <w:r>
        <w:rPr>
          <w:sz w:val="26"/>
        </w:rPr>
        <w:t xml:space="preserve"> </w:t>
      </w:r>
      <w:r w:rsidRPr="00612A4D">
        <w:rPr>
          <w:sz w:val="26"/>
          <w:lang w:val="en-US"/>
        </w:rPr>
        <w:t>B</w:t>
      </w:r>
      <w:r w:rsidRPr="00612A4D">
        <w:rPr>
          <w:sz w:val="26"/>
        </w:rPr>
        <w:t>2</w:t>
      </w:r>
      <w:r w:rsidRPr="00612A4D">
        <w:rPr>
          <w:sz w:val="26"/>
          <w:lang w:val="en-US"/>
        </w:rPr>
        <w:t>P</w:t>
      </w:r>
      <w:r w:rsidRPr="00612A4D">
        <w:rPr>
          <w:sz w:val="26"/>
        </w:rPr>
        <w:t>, содержащий сведения об участниках итогового собеседования.</w:t>
      </w:r>
    </w:p>
    <w:p w:rsidR="00476043" w:rsidRDefault="00476043" w:rsidP="00276F70">
      <w:pPr>
        <w:ind w:firstLine="709"/>
        <w:jc w:val="both"/>
        <w:rPr>
          <w:b/>
          <w:sz w:val="26"/>
          <w:szCs w:val="26"/>
        </w:rPr>
      </w:pPr>
    </w:p>
    <w:p w:rsidR="00276F70" w:rsidRPr="00D10A3D" w:rsidRDefault="00276F70" w:rsidP="00276F70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Не </w:t>
      </w:r>
      <w:proofErr w:type="gramStart"/>
      <w:r w:rsidRPr="00D10A3D">
        <w:rPr>
          <w:b/>
          <w:sz w:val="26"/>
          <w:szCs w:val="26"/>
        </w:rPr>
        <w:t>позднее</w:t>
      </w:r>
      <w:proofErr w:type="gramEnd"/>
      <w:r w:rsidRPr="00D10A3D">
        <w:rPr>
          <w:b/>
          <w:sz w:val="26"/>
          <w:szCs w:val="26"/>
        </w:rPr>
        <w:t xml:space="preserve"> чем за день: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подготовить необходимое количество рабочих мест в аудиториях проведения итогового собеседования, оборудованных средствами для записи ответов участников итогового собеседования (например</w:t>
      </w:r>
      <w:r w:rsidR="00FC1156">
        <w:rPr>
          <w:sz w:val="26"/>
          <w:szCs w:val="26"/>
        </w:rPr>
        <w:t>:</w:t>
      </w:r>
      <w:r w:rsidRPr="00D10A3D">
        <w:rPr>
          <w:sz w:val="26"/>
          <w:szCs w:val="26"/>
        </w:rPr>
        <w:t xml:space="preserve"> компьютер, оснащенный микрофоном</w:t>
      </w:r>
      <w:r>
        <w:rPr>
          <w:sz w:val="26"/>
          <w:szCs w:val="26"/>
        </w:rPr>
        <w:t>,</w:t>
      </w:r>
      <w:r w:rsidRPr="00D10A3D">
        <w:rPr>
          <w:sz w:val="26"/>
          <w:szCs w:val="26"/>
        </w:rPr>
        <w:t xml:space="preserve"> диктофон);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Pr="00D10A3D">
        <w:rPr>
          <w:sz w:val="26"/>
          <w:szCs w:val="26"/>
        </w:rPr>
        <w:br/>
        <w:t xml:space="preserve">и собеседника должны быть отчетливо слышны. Аудиозаписи сохраняются </w:t>
      </w:r>
      <w:r w:rsidRPr="00D10A3D">
        <w:rPr>
          <w:sz w:val="26"/>
          <w:szCs w:val="26"/>
        </w:rPr>
        <w:br/>
        <w:t xml:space="preserve">в часто </w:t>
      </w:r>
      <w:proofErr w:type="gramStart"/>
      <w:r w:rsidRPr="00D10A3D">
        <w:rPr>
          <w:sz w:val="26"/>
          <w:szCs w:val="26"/>
        </w:rPr>
        <w:t>используемых</w:t>
      </w:r>
      <w:proofErr w:type="gramEnd"/>
      <w:r w:rsidRPr="00D10A3D">
        <w:rPr>
          <w:sz w:val="26"/>
          <w:szCs w:val="26"/>
        </w:rPr>
        <w:t xml:space="preserve">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</w:t>
      </w:r>
      <w:proofErr w:type="spellStart"/>
      <w:r w:rsidRPr="00D10A3D">
        <w:rPr>
          <w:sz w:val="26"/>
          <w:szCs w:val="26"/>
        </w:rPr>
        <w:t>mp3</w:t>
      </w:r>
      <w:proofErr w:type="spellEnd"/>
      <w:r w:rsidRPr="00D10A3D">
        <w:rPr>
          <w:sz w:val="26"/>
          <w:szCs w:val="26"/>
        </w:rPr>
        <w:t>, *.</w:t>
      </w:r>
      <w:proofErr w:type="spellStart"/>
      <w:r w:rsidRPr="00D10A3D">
        <w:rPr>
          <w:sz w:val="26"/>
          <w:szCs w:val="26"/>
        </w:rPr>
        <w:t>mp4</w:t>
      </w:r>
      <w:proofErr w:type="spellEnd"/>
      <w:r w:rsidRPr="00D10A3D">
        <w:rPr>
          <w:sz w:val="26"/>
          <w:szCs w:val="26"/>
        </w:rPr>
        <w:t xml:space="preserve"> и т.д.);</w:t>
      </w:r>
    </w:p>
    <w:p w:rsidR="00276F70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рабочего места в Штабе для получения материалов итогового собеседования (наличие доступа в сеть </w:t>
      </w:r>
      <w:r w:rsidR="00476043">
        <w:rPr>
          <w:sz w:val="26"/>
          <w:szCs w:val="26"/>
        </w:rPr>
        <w:t>и</w:t>
      </w:r>
      <w:r w:rsidRPr="00D10A3D">
        <w:rPr>
          <w:sz w:val="26"/>
          <w:szCs w:val="26"/>
        </w:rPr>
        <w:t>нтернет, рабочее состояние принтера, наличие достаточного количества бумаги);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 xml:space="preserve">получить от </w:t>
      </w:r>
      <w:proofErr w:type="spellStart"/>
      <w:r w:rsidRPr="00B877DC">
        <w:rPr>
          <w:sz w:val="26"/>
          <w:szCs w:val="26"/>
        </w:rPr>
        <w:t>РЦОИ</w:t>
      </w:r>
      <w:proofErr w:type="spellEnd"/>
      <w:r w:rsidRPr="00B877DC">
        <w:rPr>
          <w:sz w:val="26"/>
          <w:szCs w:val="26"/>
        </w:rPr>
        <w:t xml:space="preserve"> и передать ответственному организатору образовательной организации списки участников итогового собеседования;</w:t>
      </w:r>
    </w:p>
    <w:p w:rsidR="00276F70" w:rsidRPr="00D10A3D" w:rsidRDefault="00276F70" w:rsidP="00276F70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Pr="00D10A3D">
        <w:rPr>
          <w:sz w:val="26"/>
          <w:szCs w:val="26"/>
        </w:rPr>
        <w:br/>
        <w:t>в специализированную форму;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получить с официального сайта </w:t>
      </w:r>
      <w:proofErr w:type="spellStart"/>
      <w:r w:rsidRPr="00D10A3D">
        <w:rPr>
          <w:sz w:val="26"/>
          <w:szCs w:val="26"/>
        </w:rPr>
        <w:t>ФГБНУ</w:t>
      </w:r>
      <w:proofErr w:type="spellEnd"/>
      <w:r w:rsidRPr="00D10A3D">
        <w:rPr>
          <w:sz w:val="26"/>
          <w:szCs w:val="26"/>
        </w:rPr>
        <w:t xml:space="preserve"> «</w:t>
      </w:r>
      <w:proofErr w:type="spellStart"/>
      <w:r w:rsidRPr="00D10A3D">
        <w:rPr>
          <w:sz w:val="26"/>
          <w:szCs w:val="26"/>
        </w:rPr>
        <w:t>ФИПИ</w:t>
      </w:r>
      <w:proofErr w:type="spellEnd"/>
      <w:r w:rsidRPr="00D10A3D">
        <w:rPr>
          <w:sz w:val="26"/>
          <w:szCs w:val="26"/>
        </w:rPr>
        <w:t>» (</w:t>
      </w:r>
      <w:hyperlink r:id="rId9" w:history="1">
        <w:r w:rsidRPr="00D10A3D">
          <w:rPr>
            <w:rStyle w:val="a5"/>
            <w:sz w:val="26"/>
            <w:szCs w:val="26"/>
          </w:rPr>
          <w:t>http://fipi.ru</w:t>
        </w:r>
      </w:hyperlink>
      <w:r w:rsidRPr="00D10A3D">
        <w:rPr>
          <w:sz w:val="26"/>
          <w:szCs w:val="26"/>
        </w:rPr>
        <w:t xml:space="preserve">) и тиражировать </w:t>
      </w:r>
      <w:r w:rsidRPr="00D10A3D">
        <w:rPr>
          <w:sz w:val="26"/>
          <w:szCs w:val="26"/>
        </w:rPr>
        <w:br/>
        <w:t>в необходимом количестве критерии оценивания итогового собеседования для экспертов</w:t>
      </w:r>
      <w:r>
        <w:rPr>
          <w:sz w:val="26"/>
          <w:szCs w:val="26"/>
        </w:rPr>
        <w:t>, передать указанные критерии оценивания ответственному организатору образовательной организации</w:t>
      </w:r>
      <w:r w:rsidRPr="00D10A3D">
        <w:rPr>
          <w:sz w:val="26"/>
          <w:szCs w:val="26"/>
        </w:rPr>
        <w:t>.</w:t>
      </w:r>
    </w:p>
    <w:p w:rsidR="00476043" w:rsidRDefault="00476043" w:rsidP="00276F70">
      <w:pPr>
        <w:ind w:firstLine="709"/>
        <w:jc w:val="both"/>
        <w:rPr>
          <w:b/>
          <w:sz w:val="26"/>
          <w:szCs w:val="26"/>
        </w:rPr>
      </w:pPr>
    </w:p>
    <w:p w:rsidR="00276F70" w:rsidRPr="00D10A3D" w:rsidRDefault="00276F70" w:rsidP="00276F70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получение КИМ итогового собеседования от </w:t>
      </w:r>
      <w:proofErr w:type="spellStart"/>
      <w:r w:rsidRPr="00D10A3D">
        <w:rPr>
          <w:sz w:val="26"/>
          <w:szCs w:val="26"/>
        </w:rPr>
        <w:t>РЦОИ</w:t>
      </w:r>
      <w:proofErr w:type="spellEnd"/>
      <w:r>
        <w:fldChar w:fldCharType="begin"/>
      </w:r>
      <w:r>
        <w:instrText xml:space="preserve"> HYPERLINK </w:instrText>
      </w:r>
      <w:r>
        <w:fldChar w:fldCharType="end"/>
      </w:r>
      <w:r w:rsidRPr="00D10A3D">
        <w:rPr>
          <w:sz w:val="26"/>
          <w:szCs w:val="26"/>
        </w:rPr>
        <w:t xml:space="preserve"> и передать </w:t>
      </w:r>
      <w:r w:rsidRPr="00D10A3D">
        <w:rPr>
          <w:sz w:val="26"/>
          <w:szCs w:val="26"/>
        </w:rPr>
        <w:br/>
        <w:t>их ответственному организатору образовательной организации;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осуществить печать форм для проведения итогового собеседования</w:t>
      </w:r>
      <w:r w:rsidR="00FC1156">
        <w:rPr>
          <w:sz w:val="26"/>
          <w:szCs w:val="26"/>
        </w:rPr>
        <w:t xml:space="preserve"> (если не были распечатаны ранее)</w:t>
      </w:r>
      <w:r w:rsidRPr="00D10A3D">
        <w:rPr>
          <w:sz w:val="26"/>
          <w:szCs w:val="26"/>
        </w:rPr>
        <w:t>;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ответственному организатору образовательной организации </w:t>
      </w:r>
      <w:r w:rsidR="00FC1156">
        <w:rPr>
          <w:sz w:val="26"/>
          <w:szCs w:val="26"/>
        </w:rPr>
        <w:t xml:space="preserve">распечатанные </w:t>
      </w:r>
      <w:r w:rsidRPr="00D10A3D">
        <w:rPr>
          <w:sz w:val="26"/>
          <w:szCs w:val="26"/>
        </w:rPr>
        <w:t>формы</w:t>
      </w:r>
      <w:r w:rsidR="00FC1156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для проведения итогового собеседования; 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ведение аудиозаписи бесед участников итогового собеседования </w:t>
      </w:r>
      <w:r w:rsidRPr="00D10A3D">
        <w:rPr>
          <w:sz w:val="26"/>
          <w:szCs w:val="26"/>
        </w:rPr>
        <w:br/>
        <w:t>с собеседником</w:t>
      </w:r>
      <w:r w:rsidR="004E26E6">
        <w:rPr>
          <w:sz w:val="26"/>
          <w:szCs w:val="26"/>
        </w:rPr>
        <w:t>,</w:t>
      </w:r>
      <w:r w:rsidRPr="00D10A3D">
        <w:rPr>
          <w:sz w:val="26"/>
          <w:szCs w:val="26"/>
        </w:rPr>
        <w:t xml:space="preserve"> </w:t>
      </w:r>
      <w:r w:rsidR="00FC1156" w:rsidRPr="008F07D7">
        <w:rPr>
          <w:sz w:val="26"/>
          <w:szCs w:val="26"/>
        </w:rPr>
        <w:t xml:space="preserve">в зависимости от схемы определенной </w:t>
      </w:r>
      <w:r w:rsidR="004E26E6">
        <w:rPr>
          <w:sz w:val="26"/>
          <w:szCs w:val="26"/>
        </w:rPr>
        <w:t xml:space="preserve">в </w:t>
      </w:r>
      <w:proofErr w:type="spellStart"/>
      <w:r w:rsidR="00FC1156" w:rsidRPr="008F07D7">
        <w:rPr>
          <w:sz w:val="26"/>
          <w:szCs w:val="26"/>
        </w:rPr>
        <w:t>ОО</w:t>
      </w:r>
      <w:proofErr w:type="spellEnd"/>
      <w:r w:rsidRPr="00D10A3D">
        <w:rPr>
          <w:sz w:val="26"/>
          <w:szCs w:val="26"/>
        </w:rPr>
        <w:t xml:space="preserve"> (потоковая аудиозапись, </w:t>
      </w:r>
      <w:r w:rsidRPr="00D10A3D">
        <w:rPr>
          <w:sz w:val="26"/>
          <w:szCs w:val="26"/>
        </w:rPr>
        <w:lastRenderedPageBreak/>
        <w:t>персональная аудиозапись каждого участника итогового собеседования, комбинирование потоковой и персональной аудиозаписей</w:t>
      </w:r>
      <w:r w:rsidR="004E26E6">
        <w:rPr>
          <w:sz w:val="26"/>
          <w:szCs w:val="26"/>
        </w:rPr>
        <w:t>)</w:t>
      </w:r>
      <w:r w:rsidRPr="00D10A3D">
        <w:rPr>
          <w:sz w:val="26"/>
          <w:szCs w:val="26"/>
        </w:rPr>
        <w:t>.</w:t>
      </w:r>
    </w:p>
    <w:p w:rsidR="004E26E6" w:rsidRPr="004E26E6" w:rsidRDefault="004E26E6" w:rsidP="004E26E6">
      <w:pPr>
        <w:tabs>
          <w:tab w:val="left" w:pos="993"/>
        </w:tabs>
        <w:ind w:firstLine="567"/>
        <w:contextualSpacing/>
        <w:jc w:val="both"/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</w:pPr>
      <w:r w:rsidRPr="004E26E6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Если оценивание ответов участников будет осуществляться экспертом после проведения собеседования,  тогда во избежание потери аудиозаписей необходимо в аудитории проводить потоковую запись и отдельные (персональные) записи ответов каждого участника (комбинирование потоковой и персональной аудиозаписей).</w:t>
      </w:r>
    </w:p>
    <w:p w:rsidR="00476043" w:rsidRDefault="00476043" w:rsidP="00276F70">
      <w:pPr>
        <w:ind w:firstLine="709"/>
        <w:jc w:val="both"/>
        <w:rPr>
          <w:b/>
          <w:sz w:val="26"/>
          <w:szCs w:val="26"/>
        </w:rPr>
      </w:pPr>
    </w:p>
    <w:p w:rsidR="00276F70" w:rsidRPr="00D10A3D" w:rsidRDefault="00276F70" w:rsidP="00276F70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завершить ведение аудиозаписи ответов участников, сохранить аудиозаписи </w:t>
      </w:r>
      <w:r w:rsidRPr="00D10A3D">
        <w:rPr>
          <w:sz w:val="26"/>
          <w:szCs w:val="26"/>
        </w:rPr>
        <w:br/>
        <w:t xml:space="preserve">из каждой аудитории проведения итогового собеседования, скопировать аудиозаписи </w:t>
      </w:r>
      <w:r w:rsidRPr="00D10A3D">
        <w:rPr>
          <w:sz w:val="26"/>
          <w:szCs w:val="26"/>
        </w:rPr>
        <w:br/>
        <w:t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аудитории проведения итогового собеседования, код образовательной организации</w:t>
      </w:r>
      <w:r w:rsidR="00CE1784">
        <w:rPr>
          <w:sz w:val="26"/>
          <w:szCs w:val="26"/>
          <w:lang w:val="en-US"/>
        </w:rPr>
        <w:t>.</w:t>
      </w:r>
      <w:r w:rsidR="00CE1784">
        <w:rPr>
          <w:i/>
          <w:sz w:val="26"/>
          <w:szCs w:val="26"/>
          <w:lang w:val="en-US"/>
        </w:rPr>
        <w:t xml:space="preserve"> </w:t>
      </w:r>
      <w:r w:rsidR="00CE1784" w:rsidRPr="008F07D7">
        <w:rPr>
          <w:i/>
          <w:sz w:val="26"/>
          <w:szCs w:val="26"/>
        </w:rPr>
        <w:t>Например: 0</w:t>
      </w:r>
      <w:r w:rsidR="00CE1784">
        <w:rPr>
          <w:i/>
          <w:sz w:val="26"/>
          <w:szCs w:val="26"/>
          <w:lang w:val="en-US"/>
        </w:rPr>
        <w:t>8</w:t>
      </w:r>
      <w:r w:rsidR="00CE1784" w:rsidRPr="008F07D7">
        <w:rPr>
          <w:i/>
          <w:sz w:val="26"/>
          <w:szCs w:val="26"/>
        </w:rPr>
        <w:t>02</w:t>
      </w:r>
      <w:r w:rsidR="00CE1784">
        <w:rPr>
          <w:i/>
          <w:sz w:val="26"/>
          <w:szCs w:val="26"/>
          <w:lang w:val="en-US"/>
        </w:rPr>
        <w:t>23</w:t>
      </w:r>
      <w:r w:rsidR="00CE1784" w:rsidRPr="008F07D7">
        <w:rPr>
          <w:i/>
          <w:sz w:val="26"/>
          <w:szCs w:val="26"/>
        </w:rPr>
        <w:t>_15_208</w:t>
      </w:r>
      <w:r w:rsidR="00CE1784">
        <w:rPr>
          <w:i/>
          <w:sz w:val="26"/>
          <w:szCs w:val="26"/>
          <w:lang w:val="en-US"/>
        </w:rPr>
        <w:t>1</w:t>
      </w:r>
      <w:r w:rsidRPr="00D10A3D">
        <w:rPr>
          <w:sz w:val="26"/>
          <w:szCs w:val="26"/>
        </w:rPr>
        <w:t>;</w:t>
      </w:r>
    </w:p>
    <w:p w:rsidR="00276F70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</w:t>
      </w:r>
      <w:proofErr w:type="spellEnd"/>
      <w:r w:rsidRPr="00D10A3D">
        <w:rPr>
          <w:sz w:val="26"/>
          <w:szCs w:val="26"/>
        </w:rPr>
        <w:t>-</w:t>
      </w:r>
      <w:r>
        <w:rPr>
          <w:sz w:val="26"/>
          <w:szCs w:val="26"/>
        </w:rPr>
        <w:t>накопители</w:t>
      </w:r>
      <w:r w:rsidRPr="00D10A3D">
        <w:rPr>
          <w:sz w:val="26"/>
          <w:szCs w:val="26"/>
        </w:rPr>
        <w:t xml:space="preserve">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</w:t>
      </w:r>
      <w:r>
        <w:rPr>
          <w:sz w:val="26"/>
          <w:szCs w:val="26"/>
        </w:rPr>
        <w:t>;</w:t>
      </w:r>
    </w:p>
    <w:p w:rsidR="00276F70" w:rsidRDefault="00276F70" w:rsidP="00276F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у ответственного организатора </w:t>
      </w:r>
      <w:r w:rsidRPr="00D10A3D">
        <w:rPr>
          <w:sz w:val="26"/>
          <w:szCs w:val="26"/>
        </w:rPr>
        <w:t>ведомост</w:t>
      </w:r>
      <w:r>
        <w:rPr>
          <w:sz w:val="26"/>
          <w:szCs w:val="26"/>
        </w:rPr>
        <w:t>и</w:t>
      </w:r>
      <w:r w:rsidRPr="00D10A3D">
        <w:rPr>
          <w:sz w:val="26"/>
          <w:szCs w:val="26"/>
        </w:rPr>
        <w:t xml:space="preserve">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276F70" w:rsidRPr="0096784A" w:rsidRDefault="00276F70" w:rsidP="00276F70">
      <w:pPr>
        <w:ind w:firstLine="709"/>
        <w:jc w:val="both"/>
        <w:rPr>
          <w:sz w:val="26"/>
        </w:rPr>
      </w:pPr>
      <w:r w:rsidRPr="00D10A3D">
        <w:rPr>
          <w:sz w:val="26"/>
          <w:szCs w:val="26"/>
        </w:rPr>
        <w:t xml:space="preserve"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собеседования, в Штабе занести </w:t>
      </w:r>
      <w:r w:rsidRPr="0096784A">
        <w:rPr>
          <w:sz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 итогового собеседования:</w:t>
      </w:r>
    </w:p>
    <w:p w:rsidR="00276F70" w:rsidRPr="0096784A" w:rsidRDefault="00276F70" w:rsidP="00276F70">
      <w:pPr>
        <w:ind w:firstLine="709"/>
        <w:jc w:val="both"/>
        <w:rPr>
          <w:sz w:val="26"/>
        </w:rPr>
      </w:pPr>
      <w:r w:rsidRPr="0096784A">
        <w:rPr>
          <w:sz w:val="26"/>
        </w:rPr>
        <w:t>номер аудитории;</w:t>
      </w:r>
    </w:p>
    <w:p w:rsidR="00276F70" w:rsidRDefault="00276F70" w:rsidP="00276F70">
      <w:pPr>
        <w:ind w:firstLine="709"/>
        <w:jc w:val="both"/>
        <w:rPr>
          <w:sz w:val="26"/>
        </w:rPr>
      </w:pPr>
      <w:r w:rsidRPr="0096784A">
        <w:rPr>
          <w:sz w:val="26"/>
        </w:rPr>
        <w:t>номер варианта;</w:t>
      </w:r>
    </w:p>
    <w:p w:rsidR="004E26E6" w:rsidRPr="0096784A" w:rsidRDefault="004E26E6" w:rsidP="00276F70">
      <w:pPr>
        <w:ind w:firstLine="709"/>
        <w:jc w:val="both"/>
        <w:rPr>
          <w:sz w:val="26"/>
        </w:rPr>
      </w:pPr>
      <w:r>
        <w:rPr>
          <w:sz w:val="26"/>
        </w:rPr>
        <w:t>отметку о неявке (если участник не явился на итоговое собеседование);</w:t>
      </w:r>
    </w:p>
    <w:p w:rsidR="00276F70" w:rsidRPr="0096784A" w:rsidRDefault="00276F70" w:rsidP="00276F70">
      <w:pPr>
        <w:ind w:firstLine="709"/>
        <w:jc w:val="both"/>
        <w:rPr>
          <w:sz w:val="26"/>
        </w:rPr>
      </w:pPr>
      <w:r w:rsidRPr="0096784A">
        <w:rPr>
          <w:sz w:val="26"/>
        </w:rPr>
        <w:t>баллы, согласно критериям оценивания;</w:t>
      </w:r>
    </w:p>
    <w:p w:rsidR="00276F70" w:rsidRPr="0096784A" w:rsidRDefault="00276F70" w:rsidP="00276F70">
      <w:pPr>
        <w:ind w:firstLine="709"/>
        <w:jc w:val="both"/>
        <w:rPr>
          <w:sz w:val="26"/>
        </w:rPr>
      </w:pPr>
      <w:r w:rsidRPr="0096784A">
        <w:rPr>
          <w:sz w:val="26"/>
        </w:rPr>
        <w:t>общий балл;</w:t>
      </w:r>
    </w:p>
    <w:p w:rsidR="00276F70" w:rsidRPr="0096784A" w:rsidRDefault="00276F70" w:rsidP="00276F70">
      <w:pPr>
        <w:ind w:firstLine="709"/>
        <w:jc w:val="both"/>
        <w:rPr>
          <w:sz w:val="26"/>
        </w:rPr>
      </w:pPr>
      <w:r w:rsidRPr="0096784A">
        <w:rPr>
          <w:sz w:val="26"/>
        </w:rPr>
        <w:t>отметку «зачет»/«незачет»;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96784A">
        <w:rPr>
          <w:sz w:val="26"/>
        </w:rPr>
        <w:t>ФИО эксперта.</w:t>
      </w:r>
    </w:p>
    <w:p w:rsidR="00276F70" w:rsidRPr="00D10A3D" w:rsidRDefault="00276F70" w:rsidP="00276F70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276F70" w:rsidRPr="004E26E6" w:rsidRDefault="00276F70" w:rsidP="00CE1784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  <w:lang w:val="en-US"/>
        </w:rPr>
      </w:pPr>
      <w:r w:rsidRPr="00D10A3D">
        <w:rPr>
          <w:sz w:val="26"/>
          <w:szCs w:val="26"/>
        </w:rPr>
        <w:t xml:space="preserve">Сохранить специализированную форму в специальном </w:t>
      </w:r>
      <w:r>
        <w:rPr>
          <w:sz w:val="26"/>
          <w:szCs w:val="26"/>
          <w:lang w:val="en-US"/>
        </w:rPr>
        <w:t>B</w:t>
      </w:r>
      <w:r w:rsidRPr="00572DA1">
        <w:rPr>
          <w:sz w:val="26"/>
          <w:szCs w:val="26"/>
        </w:rPr>
        <w:t>2</w:t>
      </w:r>
      <w:r>
        <w:rPr>
          <w:sz w:val="26"/>
          <w:szCs w:val="26"/>
          <w:lang w:val="en-US"/>
        </w:rPr>
        <w:t>P</w:t>
      </w:r>
      <w:r w:rsidRPr="00D10A3D">
        <w:rPr>
          <w:sz w:val="26"/>
          <w:szCs w:val="26"/>
        </w:rPr>
        <w:t xml:space="preserve"> формате и передать </w:t>
      </w:r>
      <w:r w:rsidRPr="00D10A3D">
        <w:rPr>
          <w:sz w:val="26"/>
          <w:szCs w:val="26"/>
        </w:rPr>
        <w:br/>
        <w:t xml:space="preserve">в </w:t>
      </w:r>
      <w:proofErr w:type="spellStart"/>
      <w:r w:rsidRPr="00D10A3D">
        <w:rPr>
          <w:sz w:val="26"/>
          <w:szCs w:val="26"/>
        </w:rPr>
        <w:t>РЦОИ</w:t>
      </w:r>
      <w:proofErr w:type="spellEnd"/>
      <w:r w:rsidRPr="00D10A3D">
        <w:rPr>
          <w:sz w:val="26"/>
          <w:szCs w:val="26"/>
        </w:rPr>
        <w:t xml:space="preserve">. </w:t>
      </w:r>
      <w:r w:rsidR="00CE1784" w:rsidRPr="004E26E6">
        <w:rPr>
          <w:sz w:val="26"/>
          <w:szCs w:val="26"/>
          <w:u w:val="single"/>
        </w:rPr>
        <w:t xml:space="preserve">При этом </w:t>
      </w:r>
      <w:r w:rsidR="00CE1784" w:rsidRPr="004E26E6">
        <w:rPr>
          <w:sz w:val="26"/>
          <w:szCs w:val="26"/>
          <w:u w:val="single"/>
          <w:lang w:val="en-US"/>
        </w:rPr>
        <w:t>B</w:t>
      </w:r>
      <w:r w:rsidR="00CE1784" w:rsidRPr="004E26E6">
        <w:rPr>
          <w:sz w:val="26"/>
          <w:szCs w:val="26"/>
          <w:u w:val="single"/>
        </w:rPr>
        <w:t>2</w:t>
      </w:r>
      <w:r w:rsidR="00CE1784" w:rsidRPr="004E26E6">
        <w:rPr>
          <w:sz w:val="26"/>
          <w:szCs w:val="26"/>
          <w:u w:val="single"/>
          <w:lang w:val="en-US"/>
        </w:rPr>
        <w:t>P</w:t>
      </w:r>
      <w:r w:rsidR="00CE1784" w:rsidRPr="004E26E6">
        <w:rPr>
          <w:rFonts w:ascii="Times New Roman CYR" w:hAnsi="Times New Roman CYR" w:cs="Times New Roman CYR"/>
          <w:color w:val="000000"/>
          <w:sz w:val="26"/>
          <w:szCs w:val="26"/>
          <w:u w:val="single"/>
          <w:lang w:eastAsia="en-US"/>
        </w:rPr>
        <w:t>-файл не переименовывать!</w:t>
      </w:r>
    </w:p>
    <w:p w:rsidR="00CE1784" w:rsidRPr="008F07D7" w:rsidRDefault="00CE1784" w:rsidP="00CE1784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8F07D7">
        <w:rPr>
          <w:sz w:val="26"/>
          <w:szCs w:val="26"/>
        </w:rPr>
        <w:t xml:space="preserve">Обеспечить копирование записей ответов участников, специализированной формы, протоколов экспертов (по форме </w:t>
      </w:r>
      <w:proofErr w:type="spellStart"/>
      <w:r w:rsidRPr="008F07D7">
        <w:rPr>
          <w:sz w:val="26"/>
          <w:szCs w:val="26"/>
        </w:rPr>
        <w:t>ИС</w:t>
      </w:r>
      <w:proofErr w:type="spellEnd"/>
      <w:r w:rsidRPr="008F07D7">
        <w:rPr>
          <w:sz w:val="26"/>
          <w:szCs w:val="26"/>
        </w:rPr>
        <w:t>-03) и хранить их в течение месяца после проведения итогового собеседования!</w:t>
      </w:r>
    </w:p>
    <w:p w:rsidR="004E26E6" w:rsidRPr="00CE1784" w:rsidRDefault="004E26E6" w:rsidP="004E26E6">
      <w:pPr>
        <w:ind w:firstLine="567"/>
        <w:jc w:val="both"/>
        <w:rPr>
          <w:rFonts w:eastAsiaTheme="majorEastAsia"/>
          <w:b/>
          <w:bCs/>
          <w:sz w:val="28"/>
          <w:szCs w:val="28"/>
        </w:rPr>
      </w:pPr>
      <w:r w:rsidRPr="00CE1784">
        <w:rPr>
          <w:sz w:val="26"/>
          <w:szCs w:val="26"/>
        </w:rPr>
        <w:t xml:space="preserve">В случае ведения </w:t>
      </w:r>
      <w:r w:rsidRPr="00CE1784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 xml:space="preserve">отдельных (персональных) аудиозаписей для каждого участника итогового собеседования выполнение сопутствующей технической работы (нажатие кнопки </w:t>
      </w:r>
      <w:r w:rsidRPr="00CE1784">
        <w:rPr>
          <w:color w:val="000000"/>
          <w:sz w:val="26"/>
          <w:szCs w:val="26"/>
          <w:lang w:eastAsia="en-US"/>
        </w:rPr>
        <w:t>«</w:t>
      </w:r>
      <w:r w:rsidRPr="00CE1784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старт</w:t>
      </w:r>
      <w:r w:rsidRPr="00CE1784">
        <w:rPr>
          <w:color w:val="000000"/>
          <w:sz w:val="26"/>
          <w:szCs w:val="26"/>
          <w:lang w:eastAsia="en-US"/>
        </w:rPr>
        <w:t>»/«</w:t>
      </w:r>
      <w:r w:rsidRPr="00CE1784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запись</w:t>
      </w:r>
      <w:r w:rsidRPr="00CE1784">
        <w:rPr>
          <w:color w:val="000000"/>
          <w:sz w:val="26"/>
          <w:szCs w:val="26"/>
          <w:lang w:eastAsia="en-US"/>
        </w:rPr>
        <w:t>», «</w:t>
      </w:r>
      <w:r w:rsidRPr="00CE1784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пауза</w:t>
      </w:r>
      <w:r w:rsidRPr="00CE1784">
        <w:rPr>
          <w:color w:val="000000"/>
          <w:sz w:val="26"/>
          <w:szCs w:val="26"/>
          <w:lang w:eastAsia="en-US"/>
        </w:rPr>
        <w:t>», «</w:t>
      </w:r>
      <w:r w:rsidRPr="00CE1784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стоп</w:t>
      </w:r>
      <w:r w:rsidRPr="00CE1784">
        <w:rPr>
          <w:color w:val="000000"/>
          <w:sz w:val="26"/>
          <w:szCs w:val="26"/>
          <w:lang w:eastAsia="en-US"/>
        </w:rPr>
        <w:t xml:space="preserve">» </w:t>
      </w:r>
      <w:r w:rsidRPr="00CE1784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 xml:space="preserve">звукозаписывающего устройства) рекомендуется возложить на 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итогового собеседования несколько технических специалистов). </w:t>
      </w:r>
    </w:p>
    <w:p w:rsidR="00276F70" w:rsidRPr="00254664" w:rsidRDefault="00276F70" w:rsidP="00254664">
      <w:pPr>
        <w:pStyle w:val="1"/>
        <w:numPr>
          <w:ilvl w:val="0"/>
          <w:numId w:val="21"/>
        </w:numPr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_Toc26878816"/>
      <w:bookmarkStart w:id="11" w:name="_Toc120092734"/>
      <w:bookmarkStart w:id="12" w:name="_Toc124346328"/>
      <w:r w:rsidRPr="00254664">
        <w:rPr>
          <w:rFonts w:ascii="Times New Roman" w:hAnsi="Times New Roman" w:cs="Times New Roman"/>
          <w:color w:val="auto"/>
        </w:rPr>
        <w:lastRenderedPageBreak/>
        <w:t>Инструкция для собеседника</w:t>
      </w:r>
      <w:bookmarkEnd w:id="10"/>
      <w:bookmarkEnd w:id="11"/>
      <w:bookmarkEnd w:id="12"/>
    </w:p>
    <w:p w:rsidR="00276F70" w:rsidRPr="007B6FD8" w:rsidRDefault="00276F70" w:rsidP="00276F70"/>
    <w:p w:rsidR="00276F70" w:rsidRPr="001F5271" w:rsidRDefault="00276F70" w:rsidP="00276F70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Не </w:t>
      </w:r>
      <w:proofErr w:type="gramStart"/>
      <w:r w:rsidRPr="001F5271">
        <w:rPr>
          <w:b/>
          <w:spacing w:val="-2"/>
          <w:sz w:val="26"/>
          <w:szCs w:val="26"/>
        </w:rPr>
        <w:t>позднее</w:t>
      </w:r>
      <w:proofErr w:type="gramEnd"/>
      <w:r w:rsidRPr="001F5271">
        <w:rPr>
          <w:b/>
          <w:spacing w:val="-2"/>
          <w:sz w:val="26"/>
          <w:szCs w:val="26"/>
        </w:rPr>
        <w:t xml:space="preserve"> чем за день до проведения итогового собеседования ознакомиться с: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</w:t>
      </w:r>
      <w:proofErr w:type="spellStart"/>
      <w:r w:rsidRPr="001F5271">
        <w:rPr>
          <w:spacing w:val="-2"/>
          <w:sz w:val="26"/>
          <w:szCs w:val="26"/>
        </w:rPr>
        <w:t>ФГБНУ</w:t>
      </w:r>
      <w:proofErr w:type="spellEnd"/>
      <w:r w:rsidRPr="001F5271">
        <w:rPr>
          <w:spacing w:val="-2"/>
          <w:sz w:val="26"/>
          <w:szCs w:val="26"/>
        </w:rPr>
        <w:t xml:space="preserve"> «</w:t>
      </w:r>
      <w:proofErr w:type="spellStart"/>
      <w:r w:rsidRPr="001F5271">
        <w:rPr>
          <w:spacing w:val="-2"/>
          <w:sz w:val="26"/>
          <w:szCs w:val="26"/>
        </w:rPr>
        <w:t>ФИПИ</w:t>
      </w:r>
      <w:proofErr w:type="spellEnd"/>
      <w:r w:rsidRPr="001F5271">
        <w:rPr>
          <w:spacing w:val="-2"/>
          <w:sz w:val="26"/>
          <w:szCs w:val="26"/>
        </w:rPr>
        <w:t xml:space="preserve">» </w:t>
      </w:r>
      <w:r w:rsidRPr="00D10A3D">
        <w:rPr>
          <w:sz w:val="26"/>
          <w:szCs w:val="26"/>
        </w:rPr>
        <w:t>(</w:t>
      </w:r>
      <w:hyperlink r:id="rId10" w:history="1">
        <w:r w:rsidRPr="00D10A3D">
          <w:rPr>
            <w:rStyle w:val="a5"/>
            <w:sz w:val="26"/>
            <w:szCs w:val="26"/>
          </w:rPr>
          <w:t>http://fipi.ru</w:t>
        </w:r>
      </w:hyperlink>
      <w:r w:rsidRPr="00D10A3D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 xml:space="preserve">либо полученными от ответственного организатора образовательной организации; </w:t>
      </w:r>
    </w:p>
    <w:p w:rsidR="0066667B" w:rsidRPr="00634AFA" w:rsidRDefault="00126E10" w:rsidP="006666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6667B" w:rsidRPr="0066667B">
        <w:rPr>
          <w:sz w:val="26"/>
          <w:szCs w:val="26"/>
        </w:rPr>
        <w:t xml:space="preserve">орядком проведения </w:t>
      </w:r>
      <w:proofErr w:type="spellStart"/>
      <w:r>
        <w:rPr>
          <w:sz w:val="26"/>
          <w:szCs w:val="26"/>
        </w:rPr>
        <w:t>ИС</w:t>
      </w:r>
      <w:proofErr w:type="spellEnd"/>
      <w:r>
        <w:rPr>
          <w:sz w:val="26"/>
          <w:szCs w:val="26"/>
        </w:rPr>
        <w:t xml:space="preserve">, </w:t>
      </w:r>
      <w:r w:rsidR="0066667B">
        <w:rPr>
          <w:sz w:val="26"/>
          <w:szCs w:val="26"/>
        </w:rPr>
        <w:t>настоящей инструкцией.</w:t>
      </w:r>
    </w:p>
    <w:p w:rsidR="0066667B" w:rsidRDefault="0066667B" w:rsidP="00276F70">
      <w:pPr>
        <w:ind w:firstLine="708"/>
        <w:jc w:val="both"/>
        <w:rPr>
          <w:spacing w:val="-2"/>
          <w:sz w:val="26"/>
          <w:szCs w:val="26"/>
        </w:rPr>
      </w:pPr>
    </w:p>
    <w:p w:rsidR="00276F70" w:rsidRPr="001F5271" w:rsidRDefault="00276F70" w:rsidP="00276F70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D827BC">
        <w:rPr>
          <w:spacing w:val="-2"/>
          <w:sz w:val="26"/>
          <w:u w:val="single"/>
        </w:rPr>
        <w:t>Непосредственно для собеседника</w:t>
      </w:r>
      <w:r w:rsidRPr="001F5271">
        <w:rPr>
          <w:spacing w:val="-2"/>
          <w:sz w:val="26"/>
          <w:szCs w:val="26"/>
        </w:rPr>
        <w:t>: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инструкцию по выполнению заданий КИМ итогового собеседования; 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126E10">
        <w:rPr>
          <w:spacing w:val="-2"/>
          <w:sz w:val="26"/>
          <w:szCs w:val="26"/>
        </w:rPr>
        <w:t xml:space="preserve"> (по форме </w:t>
      </w:r>
      <w:proofErr w:type="spellStart"/>
      <w:r w:rsidR="00126E10">
        <w:rPr>
          <w:spacing w:val="-2"/>
          <w:sz w:val="26"/>
          <w:szCs w:val="26"/>
        </w:rPr>
        <w:t>ИС</w:t>
      </w:r>
      <w:proofErr w:type="spellEnd"/>
      <w:r w:rsidR="00126E10">
        <w:rPr>
          <w:spacing w:val="-2"/>
          <w:sz w:val="26"/>
          <w:szCs w:val="26"/>
        </w:rPr>
        <w:t>-02)</w:t>
      </w:r>
      <w:r>
        <w:rPr>
          <w:spacing w:val="-2"/>
          <w:sz w:val="26"/>
          <w:szCs w:val="26"/>
        </w:rPr>
        <w:t>.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</w:t>
      </w:r>
      <w:proofErr w:type="gramStart"/>
      <w:r w:rsidRPr="001F5271">
        <w:rPr>
          <w:spacing w:val="-2"/>
          <w:sz w:val="26"/>
          <w:szCs w:val="26"/>
        </w:rPr>
        <w:t>кст дл</w:t>
      </w:r>
      <w:proofErr w:type="gramEnd"/>
      <w:r w:rsidRPr="001F5271">
        <w:rPr>
          <w:spacing w:val="-2"/>
          <w:sz w:val="26"/>
          <w:szCs w:val="26"/>
        </w:rPr>
        <w:t>я чтения для каждого участника итогового собеседования;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126E10">
        <w:rPr>
          <w:spacing w:val="-2"/>
          <w:sz w:val="26"/>
          <w:szCs w:val="26"/>
        </w:rPr>
        <w:t xml:space="preserve"> со штампом </w:t>
      </w:r>
      <w:proofErr w:type="spellStart"/>
      <w:r w:rsidR="00126E10">
        <w:rPr>
          <w:spacing w:val="-2"/>
          <w:sz w:val="26"/>
          <w:szCs w:val="26"/>
        </w:rPr>
        <w:t>ОО</w:t>
      </w:r>
      <w:proofErr w:type="spellEnd"/>
      <w:r w:rsidRPr="001F5271">
        <w:rPr>
          <w:spacing w:val="-2"/>
          <w:sz w:val="26"/>
          <w:szCs w:val="26"/>
        </w:rPr>
        <w:t xml:space="preserve"> (для участников итогового собеседования с </w:t>
      </w:r>
      <w:proofErr w:type="spellStart"/>
      <w:r w:rsidRPr="001F5271">
        <w:rPr>
          <w:spacing w:val="-2"/>
          <w:sz w:val="26"/>
          <w:szCs w:val="26"/>
        </w:rPr>
        <w:t>ОВЗ</w:t>
      </w:r>
      <w:proofErr w:type="spellEnd"/>
      <w:r w:rsidRPr="001F5271">
        <w:rPr>
          <w:spacing w:val="-2"/>
          <w:sz w:val="26"/>
          <w:szCs w:val="26"/>
        </w:rPr>
        <w:t>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Pr="001F5271">
        <w:rPr>
          <w:spacing w:val="-2"/>
          <w:sz w:val="26"/>
          <w:szCs w:val="26"/>
        </w:rPr>
        <w:t xml:space="preserve">обеседник вместе с экспертом должен ознакомиться с КИМ итогового собеседования, </w:t>
      </w:r>
      <w:proofErr w:type="gramStart"/>
      <w:r w:rsidRPr="001F5271">
        <w:rPr>
          <w:spacing w:val="-2"/>
          <w:sz w:val="26"/>
          <w:szCs w:val="26"/>
        </w:rPr>
        <w:t>полученными</w:t>
      </w:r>
      <w:proofErr w:type="gramEnd"/>
      <w:r w:rsidRPr="001F5271">
        <w:rPr>
          <w:spacing w:val="-2"/>
          <w:sz w:val="26"/>
          <w:szCs w:val="26"/>
        </w:rPr>
        <w:t xml:space="preserve"> в день проведения итогового собеседования.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Pr="001F5271">
        <w:rPr>
          <w:spacing w:val="-2"/>
          <w:sz w:val="26"/>
          <w:szCs w:val="26"/>
        </w:rPr>
        <w:t xml:space="preserve">обеседник в аудитории проведения итогового собеседования вносит данные участника итогового собеседования, а также отметку о досрочном завершении итогового собеседования по уважительным причинам в ведомость учета проведения итогового собеседования в аудитории </w:t>
      </w:r>
      <w:r w:rsidR="00024BA5" w:rsidRPr="003335F5">
        <w:rPr>
          <w:spacing w:val="-4"/>
          <w:sz w:val="26"/>
          <w:szCs w:val="26"/>
        </w:rPr>
        <w:t xml:space="preserve">(по форме </w:t>
      </w:r>
      <w:proofErr w:type="spellStart"/>
      <w:r w:rsidR="00024BA5" w:rsidRPr="003335F5">
        <w:rPr>
          <w:spacing w:val="-4"/>
          <w:sz w:val="26"/>
          <w:szCs w:val="26"/>
        </w:rPr>
        <w:t>ИС</w:t>
      </w:r>
      <w:proofErr w:type="spellEnd"/>
      <w:r w:rsidR="00024BA5" w:rsidRPr="003335F5">
        <w:rPr>
          <w:spacing w:val="-4"/>
          <w:sz w:val="26"/>
          <w:szCs w:val="26"/>
        </w:rPr>
        <w:t>-02)</w:t>
      </w:r>
      <w:r w:rsidRPr="001F5271">
        <w:rPr>
          <w:spacing w:val="-2"/>
          <w:sz w:val="26"/>
          <w:szCs w:val="26"/>
        </w:rPr>
        <w:t xml:space="preserve">; 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Pr="001F5271">
        <w:rPr>
          <w:spacing w:val="-2"/>
          <w:sz w:val="26"/>
          <w:szCs w:val="26"/>
        </w:rPr>
        <w:t>обеседник создает доброжелательную рабочую атмосферу.</w:t>
      </w:r>
    </w:p>
    <w:p w:rsidR="00126E10" w:rsidRDefault="00126E10" w:rsidP="00276F70">
      <w:pPr>
        <w:ind w:firstLine="708"/>
        <w:jc w:val="both"/>
        <w:rPr>
          <w:b/>
          <w:spacing w:val="-2"/>
          <w:sz w:val="26"/>
          <w:szCs w:val="26"/>
        </w:rPr>
      </w:pPr>
    </w:p>
    <w:p w:rsidR="00276F70" w:rsidRPr="001F5271" w:rsidRDefault="00276F70" w:rsidP="00276F70">
      <w:pPr>
        <w:ind w:firstLine="708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С</w:t>
      </w:r>
      <w:r w:rsidRPr="001F5271">
        <w:rPr>
          <w:b/>
          <w:spacing w:val="-2"/>
          <w:sz w:val="26"/>
          <w:szCs w:val="26"/>
        </w:rPr>
        <w:t>обеседник при проведении итогового собеседования организует деятельность участника итогового собеседования:</w:t>
      </w:r>
    </w:p>
    <w:p w:rsidR="00276F70" w:rsidRPr="001F5271" w:rsidRDefault="00276F70" w:rsidP="00276F70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проводит инструктаж участника итогового собеседования по выполнению заданий КИМ итогового собеседования; 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(для участников итогового собеседования с </w:t>
      </w:r>
      <w:proofErr w:type="spellStart"/>
      <w:r w:rsidRPr="001F5271">
        <w:rPr>
          <w:spacing w:val="-2"/>
          <w:sz w:val="26"/>
          <w:szCs w:val="26"/>
        </w:rPr>
        <w:t>ОВЗ</w:t>
      </w:r>
      <w:proofErr w:type="spellEnd"/>
      <w:r w:rsidRPr="001F5271">
        <w:rPr>
          <w:spacing w:val="-2"/>
          <w:sz w:val="26"/>
          <w:szCs w:val="26"/>
        </w:rPr>
        <w:t>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фиксирует время начала ответа и время окончания ответа каждого задания КИМ итогового собеседования;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</w:t>
      </w:r>
      <w:r w:rsidRPr="001F5271">
        <w:rPr>
          <w:spacing w:val="-2"/>
          <w:sz w:val="26"/>
          <w:szCs w:val="26"/>
        </w:rPr>
        <w:br/>
        <w:t>(в продолжительность проведения итогового собеседования не включается);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следит за соблюдением времени, отведенного на подготовку ответа, ответ участника итогового собеседования, общего времени, отведенного на проведение итогового собеседования для каждого участника (для участников итогового собеседования с </w:t>
      </w:r>
      <w:proofErr w:type="spellStart"/>
      <w:r w:rsidRPr="001F5271">
        <w:rPr>
          <w:spacing w:val="-2"/>
          <w:sz w:val="26"/>
          <w:szCs w:val="26"/>
        </w:rPr>
        <w:t>ОВЗ</w:t>
      </w:r>
      <w:proofErr w:type="spellEnd"/>
      <w:r w:rsidRPr="001F5271">
        <w:rPr>
          <w:spacing w:val="-2"/>
          <w:sz w:val="26"/>
          <w:szCs w:val="26"/>
        </w:rPr>
        <w:t>, участников итогового собеседования – детей-инвалидов и инвалидов время может быть скорректировано с учетом индивидуальных особенностей участников итогового собеседования).</w:t>
      </w:r>
    </w:p>
    <w:p w:rsidR="00024BA5" w:rsidRPr="00024BA5" w:rsidRDefault="00024BA5" w:rsidP="00024BA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</w:pPr>
      <w:proofErr w:type="gramStart"/>
      <w:r w:rsidRPr="00024BA5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 xml:space="preserve">Если образовательной организацией принято решение о ведении отдельных (персональных) аудиозаписей для каждого участника итогового собеседования выполнение сопутствующей технической работы (нажатие кнопки </w:t>
      </w:r>
      <w:r w:rsidRPr="00024BA5">
        <w:rPr>
          <w:color w:val="000000"/>
          <w:sz w:val="26"/>
          <w:szCs w:val="26"/>
          <w:lang w:eastAsia="en-US"/>
        </w:rPr>
        <w:t>«</w:t>
      </w:r>
      <w:r w:rsidRPr="00024BA5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старт</w:t>
      </w:r>
      <w:r w:rsidRPr="00024BA5">
        <w:rPr>
          <w:color w:val="000000"/>
          <w:sz w:val="26"/>
          <w:szCs w:val="26"/>
          <w:lang w:eastAsia="en-US"/>
        </w:rPr>
        <w:t>»/«</w:t>
      </w:r>
      <w:r w:rsidRPr="00024BA5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запись</w:t>
      </w:r>
      <w:r w:rsidRPr="00024BA5">
        <w:rPr>
          <w:color w:val="000000"/>
          <w:sz w:val="26"/>
          <w:szCs w:val="26"/>
          <w:lang w:eastAsia="en-US"/>
        </w:rPr>
        <w:t>», «</w:t>
      </w:r>
      <w:r w:rsidRPr="00024BA5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пауза</w:t>
      </w:r>
      <w:r w:rsidRPr="00024BA5">
        <w:rPr>
          <w:color w:val="000000"/>
          <w:sz w:val="26"/>
          <w:szCs w:val="26"/>
          <w:lang w:eastAsia="en-US"/>
        </w:rPr>
        <w:t>», «</w:t>
      </w:r>
      <w:r w:rsidRPr="00024BA5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стоп</w:t>
      </w:r>
      <w:r w:rsidRPr="00024BA5">
        <w:rPr>
          <w:color w:val="000000"/>
          <w:sz w:val="26"/>
          <w:szCs w:val="26"/>
          <w:lang w:eastAsia="en-US"/>
        </w:rPr>
        <w:t xml:space="preserve">» </w:t>
      </w:r>
      <w:r w:rsidRPr="00024BA5">
        <w:rPr>
          <w:rFonts w:ascii="Times New Roman CYR" w:hAnsi="Times New Roman CYR" w:cs="Times New Roman CYR"/>
          <w:color w:val="000000"/>
          <w:sz w:val="26"/>
          <w:szCs w:val="26"/>
          <w:lang w:eastAsia="en-US"/>
        </w:rPr>
        <w:t>звукозаписывающего устройства) рекомендуется возложить на 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</w:t>
      </w:r>
      <w:proofErr w:type="gramEnd"/>
    </w:p>
    <w:p w:rsidR="00024BA5" w:rsidRDefault="00024BA5" w:rsidP="00276F70">
      <w:pPr>
        <w:ind w:firstLine="709"/>
        <w:jc w:val="both"/>
        <w:rPr>
          <w:b/>
          <w:spacing w:val="-2"/>
          <w:sz w:val="26"/>
          <w:szCs w:val="26"/>
        </w:rPr>
      </w:pPr>
    </w:p>
    <w:p w:rsidR="00276F70" w:rsidRPr="001F5271" w:rsidRDefault="00276F70" w:rsidP="00276F70">
      <w:pPr>
        <w:ind w:firstLine="709"/>
        <w:jc w:val="both"/>
        <w:rPr>
          <w:b/>
          <w:spacing w:val="-2"/>
          <w:sz w:val="26"/>
          <w:szCs w:val="26"/>
        </w:rPr>
      </w:pPr>
      <w:proofErr w:type="gramStart"/>
      <w:r w:rsidRPr="001F5271">
        <w:rPr>
          <w:b/>
          <w:spacing w:val="-2"/>
          <w:sz w:val="26"/>
          <w:szCs w:val="26"/>
        </w:rPr>
        <w:t>Выполняет роль</w:t>
      </w:r>
      <w:proofErr w:type="gramEnd"/>
      <w:r w:rsidRPr="001F5271">
        <w:rPr>
          <w:b/>
          <w:spacing w:val="-2"/>
          <w:sz w:val="26"/>
          <w:szCs w:val="26"/>
        </w:rPr>
        <w:t xml:space="preserve"> собеседника: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задает вопросы (на основе карточки собеседника или иные вопросы в контексте ответа участника итогового собеседования);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</w:t>
      </w:r>
      <w:r>
        <w:rPr>
          <w:spacing w:val="-2"/>
          <w:sz w:val="26"/>
          <w:szCs w:val="26"/>
        </w:rPr>
        <w:t>я</w:t>
      </w:r>
      <w:r w:rsidRPr="001F5271">
        <w:rPr>
          <w:spacing w:val="-2"/>
          <w:sz w:val="26"/>
          <w:szCs w:val="26"/>
        </w:rPr>
        <w:t xml:space="preserve"> участником итогового собеседования черновиков (кроме участников итогового собеседования с </w:t>
      </w:r>
      <w:proofErr w:type="spellStart"/>
      <w:r w:rsidRPr="001F5271">
        <w:rPr>
          <w:spacing w:val="-2"/>
          <w:sz w:val="26"/>
          <w:szCs w:val="26"/>
        </w:rPr>
        <w:t>ОВЗ</w:t>
      </w:r>
      <w:proofErr w:type="spellEnd"/>
      <w:r w:rsidRPr="001F5271">
        <w:rPr>
          <w:spacing w:val="-2"/>
          <w:sz w:val="26"/>
          <w:szCs w:val="26"/>
        </w:rPr>
        <w:t xml:space="preserve">, участников итогового собеседования – детей-инвалидов и инвалидов, которые проходят итоговое собеседование в письменной форме). 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заданий КИМ итогового собеседования (задание № 2 «Пересказ текста») участник итогового собеседования может пользоваться «Полем для заметок», предусмотренным КИМ итогового собеседования. При выполнении других заданий КИМ итогового собеседования делать письменные заметки не разрешается.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Участники итогового собеседования с </w:t>
      </w:r>
      <w:proofErr w:type="spellStart"/>
      <w:r w:rsidRPr="001F5271">
        <w:rPr>
          <w:spacing w:val="-2"/>
          <w:sz w:val="26"/>
          <w:szCs w:val="26"/>
        </w:rPr>
        <w:t>ОВЗ</w:t>
      </w:r>
      <w:proofErr w:type="spellEnd"/>
      <w:r w:rsidRPr="001F5271">
        <w:rPr>
          <w:spacing w:val="-2"/>
          <w:sz w:val="26"/>
          <w:szCs w:val="26"/>
        </w:rPr>
        <w:t>, участники итогового собеседования – дети-инвалиды и инвалиды, которые проходят итоговое собеседование в письменной форме, вправе пользоваться черновик</w:t>
      </w:r>
      <w:r>
        <w:rPr>
          <w:spacing w:val="-2"/>
          <w:sz w:val="26"/>
          <w:szCs w:val="26"/>
        </w:rPr>
        <w:t>ами</w:t>
      </w:r>
      <w:r w:rsidRPr="001F5271">
        <w:rPr>
          <w:spacing w:val="-2"/>
          <w:sz w:val="26"/>
          <w:szCs w:val="26"/>
        </w:rPr>
        <w:t>.</w:t>
      </w:r>
    </w:p>
    <w:p w:rsidR="00024BA5" w:rsidRDefault="00024BA5" w:rsidP="00276F70">
      <w:pPr>
        <w:ind w:firstLine="708"/>
        <w:jc w:val="both"/>
        <w:rPr>
          <w:b/>
          <w:spacing w:val="-2"/>
          <w:sz w:val="26"/>
          <w:szCs w:val="26"/>
        </w:rPr>
      </w:pPr>
    </w:p>
    <w:p w:rsidR="00276F70" w:rsidRPr="001F5271" w:rsidRDefault="00276F70" w:rsidP="00276F70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принимает от эксперта запечатанные протоколы эксперта по оцениванию ответов участников итогового собеседования (в случае если оценивание ведется во время ответа участника итогового собеседования (первая схема)</w:t>
      </w:r>
      <w:r>
        <w:rPr>
          <w:spacing w:val="-2"/>
          <w:sz w:val="26"/>
          <w:szCs w:val="26"/>
        </w:rPr>
        <w:t>,</w:t>
      </w:r>
      <w:r w:rsidRPr="001F5271">
        <w:rPr>
          <w:spacing w:val="-2"/>
          <w:sz w:val="26"/>
          <w:szCs w:val="26"/>
        </w:rPr>
        <w:t xml:space="preserve"> КИМ итогового собеседования, выданный эксперту</w:t>
      </w:r>
      <w:r>
        <w:rPr>
          <w:spacing w:val="-2"/>
          <w:sz w:val="26"/>
          <w:szCs w:val="26"/>
        </w:rPr>
        <w:t>, листы бумаги для черновиков для эксперта (при наличии)</w:t>
      </w:r>
      <w:r w:rsidRPr="001F5271">
        <w:rPr>
          <w:spacing w:val="-2"/>
          <w:sz w:val="26"/>
          <w:szCs w:val="26"/>
        </w:rPr>
        <w:t xml:space="preserve">; </w:t>
      </w:r>
    </w:p>
    <w:p w:rsidR="00276F70" w:rsidRPr="001F5271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 следующие материалы:</w:t>
      </w:r>
    </w:p>
    <w:p w:rsidR="00276F70" w:rsidRPr="00024BA5" w:rsidRDefault="00276F70" w:rsidP="00024BA5">
      <w:pPr>
        <w:pStyle w:val="a3"/>
        <w:numPr>
          <w:ilvl w:val="0"/>
          <w:numId w:val="18"/>
        </w:numPr>
        <w:jc w:val="both"/>
        <w:rPr>
          <w:spacing w:val="-2"/>
          <w:sz w:val="26"/>
          <w:szCs w:val="26"/>
        </w:rPr>
      </w:pPr>
      <w:r w:rsidRPr="00024BA5">
        <w:rPr>
          <w:spacing w:val="-2"/>
          <w:sz w:val="26"/>
          <w:szCs w:val="26"/>
        </w:rPr>
        <w:t>КИМ итогового собеседования;</w:t>
      </w:r>
    </w:p>
    <w:p w:rsidR="00276F70" w:rsidRPr="00024BA5" w:rsidRDefault="00276F70" w:rsidP="00024BA5">
      <w:pPr>
        <w:pStyle w:val="a3"/>
        <w:numPr>
          <w:ilvl w:val="0"/>
          <w:numId w:val="18"/>
        </w:numPr>
        <w:jc w:val="both"/>
        <w:rPr>
          <w:spacing w:val="-2"/>
          <w:sz w:val="26"/>
          <w:szCs w:val="26"/>
        </w:rPr>
      </w:pPr>
      <w:r w:rsidRPr="00024BA5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276F70" w:rsidRPr="00024BA5" w:rsidRDefault="00276F70" w:rsidP="00024BA5">
      <w:pPr>
        <w:pStyle w:val="a3"/>
        <w:numPr>
          <w:ilvl w:val="0"/>
          <w:numId w:val="18"/>
        </w:numPr>
        <w:jc w:val="both"/>
        <w:rPr>
          <w:spacing w:val="-2"/>
          <w:sz w:val="26"/>
          <w:szCs w:val="26"/>
        </w:rPr>
      </w:pPr>
      <w:r w:rsidRPr="00024BA5">
        <w:rPr>
          <w:spacing w:val="-2"/>
          <w:sz w:val="26"/>
          <w:szCs w:val="26"/>
        </w:rPr>
        <w:t>листы бумаги для черновиков для эксперта (при наличии);</w:t>
      </w:r>
    </w:p>
    <w:p w:rsidR="00276F70" w:rsidRPr="00024BA5" w:rsidRDefault="00276F70" w:rsidP="00024BA5">
      <w:pPr>
        <w:pStyle w:val="a3"/>
        <w:numPr>
          <w:ilvl w:val="0"/>
          <w:numId w:val="18"/>
        </w:numPr>
        <w:jc w:val="both"/>
        <w:rPr>
          <w:spacing w:val="-2"/>
          <w:sz w:val="26"/>
          <w:szCs w:val="26"/>
        </w:rPr>
      </w:pPr>
      <w:r w:rsidRPr="00024BA5">
        <w:rPr>
          <w:spacing w:val="-2"/>
          <w:sz w:val="26"/>
          <w:szCs w:val="26"/>
        </w:rPr>
        <w:lastRenderedPageBreak/>
        <w:t>заполненную ведомость учета проведения итогового собеседования в аудитории;</w:t>
      </w:r>
    </w:p>
    <w:p w:rsidR="00276F70" w:rsidRPr="00024BA5" w:rsidRDefault="00276F70" w:rsidP="00024BA5">
      <w:pPr>
        <w:pStyle w:val="a3"/>
        <w:numPr>
          <w:ilvl w:val="0"/>
          <w:numId w:val="18"/>
        </w:numPr>
        <w:jc w:val="both"/>
        <w:rPr>
          <w:spacing w:val="-2"/>
          <w:sz w:val="26"/>
          <w:szCs w:val="26"/>
        </w:rPr>
      </w:pPr>
      <w:r w:rsidRPr="00024BA5">
        <w:rPr>
          <w:spacing w:val="-2"/>
          <w:sz w:val="26"/>
          <w:szCs w:val="26"/>
        </w:rPr>
        <w:t xml:space="preserve">черновики, использованные участниками итогового собеседования с </w:t>
      </w:r>
      <w:proofErr w:type="spellStart"/>
      <w:r w:rsidRPr="00024BA5">
        <w:rPr>
          <w:spacing w:val="-2"/>
          <w:sz w:val="26"/>
          <w:szCs w:val="26"/>
        </w:rPr>
        <w:t>ОВЗ</w:t>
      </w:r>
      <w:proofErr w:type="spellEnd"/>
      <w:r w:rsidRPr="00024BA5">
        <w:rPr>
          <w:spacing w:val="-2"/>
          <w:sz w:val="26"/>
          <w:szCs w:val="26"/>
        </w:rPr>
        <w:t>, участниками итогового собеседования – детьми-инвалидами и инвалидами, которые проходят итоговое собеседование в письменной форме (при наличии).</w:t>
      </w:r>
    </w:p>
    <w:p w:rsidR="00276F70" w:rsidRDefault="00276F70" w:rsidP="00276F70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Ниже представлен </w:t>
      </w:r>
      <w:r>
        <w:rPr>
          <w:spacing w:val="-2"/>
          <w:sz w:val="26"/>
          <w:szCs w:val="26"/>
        </w:rPr>
        <w:t>рекомендуемый порядок проведения итогового собеседования</w:t>
      </w:r>
      <w:r w:rsidRPr="001F5271">
        <w:rPr>
          <w:spacing w:val="-2"/>
          <w:sz w:val="26"/>
          <w:szCs w:val="26"/>
        </w:rPr>
        <w:t>.</w:t>
      </w:r>
    </w:p>
    <w:p w:rsidR="00276F70" w:rsidRPr="00F86042" w:rsidRDefault="00276F70" w:rsidP="00276F70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276F70" w:rsidRPr="00D00650" w:rsidTr="002020FA">
        <w:trPr>
          <w:cantSplit/>
          <w:tblHeader/>
        </w:trPr>
        <w:tc>
          <w:tcPr>
            <w:tcW w:w="568" w:type="dxa"/>
            <w:vAlign w:val="center"/>
          </w:tcPr>
          <w:p w:rsidR="00276F70" w:rsidRPr="00D00650" w:rsidRDefault="00276F70" w:rsidP="002020FA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276F70" w:rsidRPr="00D00650" w:rsidRDefault="00276F70" w:rsidP="002020FA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собеседника</w:t>
            </w:r>
          </w:p>
        </w:tc>
        <w:tc>
          <w:tcPr>
            <w:tcW w:w="3544" w:type="dxa"/>
            <w:vAlign w:val="center"/>
          </w:tcPr>
          <w:p w:rsidR="00276F70" w:rsidRPr="00D00650" w:rsidRDefault="00276F70" w:rsidP="002020FA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vAlign w:val="center"/>
          </w:tcPr>
          <w:p w:rsidR="00276F70" w:rsidRPr="00D00650" w:rsidRDefault="00276F70" w:rsidP="002020FA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bookmarkStart w:id="13" w:name="OLE_LINK1"/>
            <w:bookmarkStart w:id="14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276F70" w:rsidRPr="00D00650" w:rsidTr="002020FA">
        <w:tc>
          <w:tcPr>
            <w:tcW w:w="10348" w:type="dxa"/>
            <w:gridSpan w:val="4"/>
          </w:tcPr>
          <w:p w:rsidR="00276F70" w:rsidRPr="00D00650" w:rsidRDefault="00276F70" w:rsidP="002020FA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276F70" w:rsidRPr="00D00650" w:rsidRDefault="00276F70" w:rsidP="002020FA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276F70" w:rsidRPr="00D00650" w:rsidRDefault="00276F70" w:rsidP="002020FA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276F70" w:rsidRPr="00D00650" w:rsidTr="002020FA">
        <w:tc>
          <w:tcPr>
            <w:tcW w:w="10348" w:type="dxa"/>
            <w:gridSpan w:val="4"/>
          </w:tcPr>
          <w:p w:rsidR="00276F70" w:rsidRPr="00D00650" w:rsidRDefault="00276F70" w:rsidP="002020FA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276F70" w:rsidRPr="00D00650" w:rsidRDefault="00276F70" w:rsidP="002020FA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76F70" w:rsidRPr="00D00650" w:rsidRDefault="00276F70" w:rsidP="002020FA">
            <w:pPr>
              <w:rPr>
                <w:b/>
                <w:sz w:val="24"/>
                <w:szCs w:val="24"/>
              </w:rPr>
            </w:pP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текст</w:t>
            </w:r>
            <w:r w:rsidRPr="00D00650">
              <w:rPr>
                <w:sz w:val="24"/>
                <w:szCs w:val="24"/>
              </w:rPr>
              <w:t>.</w:t>
            </w:r>
          </w:p>
          <w:p w:rsidR="00276F70" w:rsidRPr="00D00650" w:rsidRDefault="00276F70" w:rsidP="002020FA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</w:t>
            </w:r>
            <w:r>
              <w:rPr>
                <w:sz w:val="24"/>
                <w:szCs w:val="24"/>
              </w:rPr>
              <w:t>ить</w:t>
            </w:r>
            <w:r w:rsidRPr="00D00650">
              <w:rPr>
                <w:sz w:val="24"/>
                <w:szCs w:val="24"/>
              </w:rPr>
              <w:t xml:space="preserve"> участника собеседования на другой вид работы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</w:t>
            </w:r>
            <w:r>
              <w:rPr>
                <w:sz w:val="24"/>
                <w:szCs w:val="24"/>
              </w:rPr>
              <w:t>ть</w:t>
            </w:r>
            <w:r w:rsidRPr="00D00650">
              <w:rPr>
                <w:sz w:val="24"/>
                <w:szCs w:val="24"/>
              </w:rPr>
              <w:t xml:space="preserve"> пересказ.</w:t>
            </w:r>
          </w:p>
          <w:p w:rsidR="00276F70" w:rsidRPr="00D00650" w:rsidRDefault="00276F70" w:rsidP="002020FA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6F70" w:rsidRPr="00D00650" w:rsidRDefault="00276F70" w:rsidP="002020FA">
            <w:pPr>
              <w:rPr>
                <w:b/>
                <w:sz w:val="24"/>
                <w:szCs w:val="24"/>
              </w:rPr>
            </w:pPr>
          </w:p>
        </w:tc>
      </w:tr>
      <w:tr w:rsidR="00276F70" w:rsidRPr="00D00650" w:rsidTr="002020FA">
        <w:tc>
          <w:tcPr>
            <w:tcW w:w="10348" w:type="dxa"/>
            <w:gridSpan w:val="4"/>
          </w:tcPr>
          <w:p w:rsidR="00276F70" w:rsidRPr="00D00650" w:rsidRDefault="00276F70" w:rsidP="002020FA">
            <w:pPr>
              <w:tabs>
                <w:tab w:val="center" w:pos="4862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МОНОЛОГ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276F70" w:rsidRPr="00D00650" w:rsidRDefault="00276F70" w:rsidP="002020FA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</w:t>
            </w:r>
            <w:r>
              <w:rPr>
                <w:sz w:val="24"/>
                <w:szCs w:val="24"/>
              </w:rPr>
              <w:t>3</w:t>
            </w:r>
            <w:r w:rsidRPr="00D00650">
              <w:rPr>
                <w:sz w:val="24"/>
                <w:szCs w:val="24"/>
              </w:rPr>
              <w:t xml:space="preserve"> минут 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6F70" w:rsidRPr="00D00650" w:rsidRDefault="00276F70" w:rsidP="002020FA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76F70" w:rsidRPr="00D00650" w:rsidRDefault="00276F70" w:rsidP="002020FA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024BA5" w:rsidRPr="00D00650" w:rsidRDefault="00276F70" w:rsidP="00701659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276F70" w:rsidRPr="00D00650" w:rsidTr="002020FA">
        <w:tc>
          <w:tcPr>
            <w:tcW w:w="10348" w:type="dxa"/>
            <w:gridSpan w:val="4"/>
          </w:tcPr>
          <w:p w:rsidR="00276F70" w:rsidRPr="00D00650" w:rsidRDefault="00276F70" w:rsidP="002020FA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ДИАЛОГ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</w:t>
            </w:r>
            <w:r>
              <w:rPr>
                <w:sz w:val="24"/>
                <w:szCs w:val="24"/>
              </w:rPr>
              <w:t>С</w:t>
            </w:r>
            <w:r w:rsidRPr="00D00650">
              <w:rPr>
                <w:sz w:val="24"/>
                <w:szCs w:val="24"/>
              </w:rPr>
              <w:t xml:space="preserve">обеседник может задать вопросы, 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</w:t>
            </w:r>
            <w:r>
              <w:rPr>
                <w:sz w:val="24"/>
                <w:szCs w:val="24"/>
              </w:rPr>
              <w:t>ление</w:t>
            </w:r>
            <w:r w:rsidRPr="00D00650">
              <w:rPr>
                <w:sz w:val="24"/>
                <w:szCs w:val="24"/>
              </w:rPr>
              <w:t xml:space="preserve"> в диалог</w:t>
            </w:r>
          </w:p>
        </w:tc>
        <w:tc>
          <w:tcPr>
            <w:tcW w:w="1417" w:type="dxa"/>
          </w:tcPr>
          <w:p w:rsidR="00276F70" w:rsidRPr="00D00650" w:rsidRDefault="00276F70" w:rsidP="002020FA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276F70" w:rsidRPr="00D00650" w:rsidTr="002020FA">
        <w:tc>
          <w:tcPr>
            <w:tcW w:w="568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276F70" w:rsidRPr="00D00650" w:rsidRDefault="00276F70" w:rsidP="002020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76F70" w:rsidRPr="00D00650" w:rsidRDefault="00276F70" w:rsidP="002020FA">
            <w:pPr>
              <w:rPr>
                <w:b/>
                <w:sz w:val="24"/>
                <w:szCs w:val="24"/>
              </w:rPr>
            </w:pPr>
          </w:p>
        </w:tc>
      </w:tr>
      <w:bookmarkEnd w:id="13"/>
      <w:bookmarkEnd w:id="14"/>
    </w:tbl>
    <w:p w:rsidR="00276F70" w:rsidRDefault="00276F70" w:rsidP="00276F70">
      <w:pPr>
        <w:jc w:val="both"/>
        <w:rPr>
          <w:sz w:val="26"/>
          <w:szCs w:val="26"/>
        </w:rPr>
      </w:pPr>
    </w:p>
    <w:p w:rsidR="00276F70" w:rsidRDefault="00276F70" w:rsidP="00276F7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76F70" w:rsidRDefault="00276F70" w:rsidP="00254664">
      <w:pPr>
        <w:pStyle w:val="1"/>
        <w:numPr>
          <w:ilvl w:val="0"/>
          <w:numId w:val="21"/>
        </w:numPr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15" w:name="_Toc26878817"/>
      <w:bookmarkStart w:id="16" w:name="_Toc120092735"/>
      <w:bookmarkStart w:id="17" w:name="_Toc12434632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Инструкция для эксперта</w:t>
      </w:r>
      <w:bookmarkEnd w:id="15"/>
      <w:bookmarkEnd w:id="16"/>
      <w:bookmarkEnd w:id="17"/>
    </w:p>
    <w:p w:rsidR="00276F70" w:rsidRPr="00F86042" w:rsidRDefault="00276F70" w:rsidP="00276F70"/>
    <w:p w:rsidR="00276F70" w:rsidRPr="00BC7200" w:rsidRDefault="00276F70" w:rsidP="00276F70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Не </w:t>
      </w:r>
      <w:proofErr w:type="gramStart"/>
      <w:r w:rsidRPr="00BC7200">
        <w:rPr>
          <w:b/>
          <w:sz w:val="26"/>
          <w:szCs w:val="26"/>
        </w:rPr>
        <w:t>позднее</w:t>
      </w:r>
      <w:proofErr w:type="gramEnd"/>
      <w:r w:rsidRPr="00BC7200">
        <w:rPr>
          <w:b/>
          <w:sz w:val="26"/>
          <w:szCs w:val="26"/>
        </w:rPr>
        <w:t xml:space="preserve"> чем за день до проведения итогового собеседования </w:t>
      </w:r>
      <w:r w:rsidR="00024BA5">
        <w:rPr>
          <w:b/>
          <w:sz w:val="26"/>
          <w:szCs w:val="26"/>
        </w:rPr>
        <w:t xml:space="preserve">     </w:t>
      </w:r>
      <w:r w:rsidRPr="00BC7200">
        <w:rPr>
          <w:b/>
          <w:sz w:val="26"/>
          <w:szCs w:val="26"/>
        </w:rPr>
        <w:t>ознакомиться с:</w:t>
      </w:r>
    </w:p>
    <w:p w:rsidR="00276F70" w:rsidRPr="00BC7200" w:rsidRDefault="00276F70" w:rsidP="00276F70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</w:t>
      </w:r>
      <w:proofErr w:type="spellStart"/>
      <w:r w:rsidRPr="00BC7200">
        <w:rPr>
          <w:sz w:val="26"/>
          <w:szCs w:val="26"/>
        </w:rPr>
        <w:t>ФГБНУ</w:t>
      </w:r>
      <w:proofErr w:type="spellEnd"/>
      <w:r w:rsidRPr="00BC7200">
        <w:rPr>
          <w:sz w:val="26"/>
          <w:szCs w:val="26"/>
        </w:rPr>
        <w:t xml:space="preserve"> «</w:t>
      </w:r>
      <w:proofErr w:type="spellStart"/>
      <w:r w:rsidRPr="00BC7200">
        <w:rPr>
          <w:sz w:val="26"/>
          <w:szCs w:val="26"/>
        </w:rPr>
        <w:t>ФИПИ</w:t>
      </w:r>
      <w:proofErr w:type="spellEnd"/>
      <w:r w:rsidRPr="00BC720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B72950">
        <w:rPr>
          <w:sz w:val="26"/>
          <w:szCs w:val="26"/>
        </w:rPr>
        <w:t>(http://fipi.ru)</w:t>
      </w:r>
      <w:r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87349" w:rsidRPr="00887349" w:rsidRDefault="00701659" w:rsidP="008873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87349" w:rsidRPr="00887349">
        <w:rPr>
          <w:sz w:val="26"/>
          <w:szCs w:val="26"/>
        </w:rPr>
        <w:t xml:space="preserve">орядком проведения </w:t>
      </w:r>
      <w:proofErr w:type="spellStart"/>
      <w:r>
        <w:rPr>
          <w:sz w:val="26"/>
          <w:szCs w:val="26"/>
        </w:rPr>
        <w:t>ИС</w:t>
      </w:r>
      <w:proofErr w:type="spellEnd"/>
      <w:r w:rsidR="00887349" w:rsidRPr="00887349">
        <w:rPr>
          <w:sz w:val="26"/>
          <w:szCs w:val="26"/>
        </w:rPr>
        <w:t>, настоящей инструкцией.</w:t>
      </w:r>
    </w:p>
    <w:p w:rsidR="00887349" w:rsidRPr="00BF09F8" w:rsidRDefault="00887349" w:rsidP="00276F70">
      <w:pPr>
        <w:ind w:firstLine="710"/>
        <w:jc w:val="both"/>
        <w:rPr>
          <w:b/>
          <w:sz w:val="16"/>
          <w:szCs w:val="16"/>
        </w:rPr>
      </w:pPr>
    </w:p>
    <w:p w:rsidR="00276F70" w:rsidRPr="00BC7200" w:rsidRDefault="00276F70" w:rsidP="00276F7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276F70" w:rsidRPr="00BC720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276F70" w:rsidRPr="00887349" w:rsidRDefault="00276F70" w:rsidP="00887349">
      <w:pPr>
        <w:pStyle w:val="a3"/>
        <w:numPr>
          <w:ilvl w:val="0"/>
          <w:numId w:val="20"/>
        </w:numPr>
        <w:jc w:val="both"/>
        <w:rPr>
          <w:sz w:val="26"/>
          <w:szCs w:val="26"/>
        </w:rPr>
      </w:pPr>
      <w:r w:rsidRPr="00887349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276F70" w:rsidRPr="00887349" w:rsidRDefault="00276F70" w:rsidP="00887349">
      <w:pPr>
        <w:pStyle w:val="a3"/>
        <w:numPr>
          <w:ilvl w:val="0"/>
          <w:numId w:val="20"/>
        </w:numPr>
        <w:jc w:val="both"/>
        <w:rPr>
          <w:rStyle w:val="a6"/>
          <w:sz w:val="26"/>
          <w:szCs w:val="26"/>
        </w:rPr>
      </w:pPr>
      <w:r w:rsidRPr="00887349">
        <w:rPr>
          <w:sz w:val="26"/>
          <w:szCs w:val="26"/>
        </w:rPr>
        <w:t>КИМ итогового собеседования</w:t>
      </w:r>
      <w:r w:rsidRPr="00887349">
        <w:rPr>
          <w:rStyle w:val="a6"/>
          <w:sz w:val="26"/>
          <w:szCs w:val="26"/>
        </w:rPr>
        <w:t>;</w:t>
      </w:r>
    </w:p>
    <w:p w:rsidR="00276F70" w:rsidRPr="00887349" w:rsidRDefault="00276F70" w:rsidP="00887349">
      <w:pPr>
        <w:pStyle w:val="a3"/>
        <w:numPr>
          <w:ilvl w:val="0"/>
          <w:numId w:val="20"/>
        </w:numPr>
        <w:jc w:val="both"/>
        <w:rPr>
          <w:rStyle w:val="a6"/>
          <w:sz w:val="26"/>
          <w:szCs w:val="26"/>
        </w:rPr>
      </w:pPr>
      <w:r w:rsidRPr="00887349">
        <w:rPr>
          <w:rStyle w:val="a6"/>
          <w:sz w:val="26"/>
          <w:szCs w:val="26"/>
        </w:rPr>
        <w:t>доставочный пакет</w:t>
      </w:r>
      <w:r w:rsidR="00BF09F8">
        <w:rPr>
          <w:rStyle w:val="a6"/>
          <w:sz w:val="26"/>
          <w:szCs w:val="26"/>
        </w:rPr>
        <w:t xml:space="preserve"> с сопроводительным бланком</w:t>
      </w:r>
      <w:r w:rsidRPr="00887349">
        <w:rPr>
          <w:rStyle w:val="a6"/>
          <w:sz w:val="26"/>
          <w:szCs w:val="26"/>
        </w:rPr>
        <w:t xml:space="preserve"> для упаковки протоколов эксперта </w:t>
      </w:r>
      <w:r w:rsidRPr="00887349">
        <w:rPr>
          <w:sz w:val="26"/>
          <w:szCs w:val="26"/>
        </w:rPr>
        <w:t>по оцениванию ответов участников итогового собеседования</w:t>
      </w:r>
      <w:r w:rsidRPr="00887349">
        <w:rPr>
          <w:rStyle w:val="a6"/>
          <w:sz w:val="26"/>
          <w:szCs w:val="26"/>
        </w:rPr>
        <w:t xml:space="preserve">; </w:t>
      </w:r>
    </w:p>
    <w:p w:rsidR="00276F70" w:rsidRPr="00887349" w:rsidRDefault="00276F70" w:rsidP="00887349">
      <w:pPr>
        <w:pStyle w:val="a3"/>
        <w:numPr>
          <w:ilvl w:val="0"/>
          <w:numId w:val="20"/>
        </w:numPr>
        <w:jc w:val="both"/>
        <w:rPr>
          <w:sz w:val="26"/>
          <w:szCs w:val="26"/>
        </w:rPr>
      </w:pPr>
      <w:r w:rsidRPr="00887349">
        <w:rPr>
          <w:rStyle w:val="a6"/>
          <w:sz w:val="26"/>
          <w:szCs w:val="26"/>
        </w:rPr>
        <w:t xml:space="preserve">листы бумаги для черновиков для эксперта </w:t>
      </w:r>
      <w:r w:rsidRPr="00887349">
        <w:rPr>
          <w:sz w:val="26"/>
          <w:szCs w:val="26"/>
        </w:rPr>
        <w:t>(</w:t>
      </w:r>
      <w:r w:rsidRPr="00887349">
        <w:rPr>
          <w:rStyle w:val="a6"/>
          <w:sz w:val="26"/>
          <w:szCs w:val="26"/>
        </w:rPr>
        <w:t xml:space="preserve">при необходимости). </w:t>
      </w:r>
    </w:p>
    <w:p w:rsidR="00276F70" w:rsidRPr="00BC720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87349" w:rsidRPr="00BF09F8" w:rsidRDefault="00887349" w:rsidP="00276F70">
      <w:pPr>
        <w:ind w:firstLine="710"/>
        <w:jc w:val="both"/>
        <w:rPr>
          <w:b/>
          <w:sz w:val="16"/>
          <w:szCs w:val="16"/>
        </w:rPr>
      </w:pPr>
    </w:p>
    <w:p w:rsidR="00276F70" w:rsidRPr="00BC7200" w:rsidRDefault="00276F70" w:rsidP="00276F7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276F70" w:rsidRPr="00BC720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аудиозапись;</w:t>
      </w:r>
    </w:p>
    <w:p w:rsidR="00276F70" w:rsidRPr="00BC720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276F7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276F70" w:rsidRPr="00BC7200" w:rsidRDefault="00276F70" w:rsidP="00276F7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276F7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276F70" w:rsidRPr="00BC720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276F70" w:rsidRPr="00BC720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276F70" w:rsidRPr="00BC720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276F70" w:rsidRDefault="00276F70" w:rsidP="00276F7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276F70" w:rsidRPr="00E13EE2" w:rsidRDefault="00276F70" w:rsidP="00276F7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отметку о досрочном завершении итогового собеседования по объективным </w:t>
      </w:r>
      <w:r w:rsidRPr="00E13EE2">
        <w:rPr>
          <w:sz w:val="26"/>
          <w:szCs w:val="26"/>
        </w:rPr>
        <w:t>причинам (в случае оценивания в присутствии участника итогового собеседования);</w:t>
      </w:r>
    </w:p>
    <w:p w:rsidR="00276F70" w:rsidRPr="00E13EE2" w:rsidRDefault="00276F70" w:rsidP="00276F70">
      <w:pPr>
        <w:ind w:firstLine="710"/>
        <w:jc w:val="both"/>
        <w:rPr>
          <w:sz w:val="26"/>
          <w:szCs w:val="26"/>
        </w:rPr>
      </w:pPr>
      <w:r w:rsidRPr="00E13EE2">
        <w:rPr>
          <w:sz w:val="26"/>
          <w:szCs w:val="26"/>
        </w:rPr>
        <w:t>ФИО, подпись и дату проверки.</w:t>
      </w:r>
    </w:p>
    <w:p w:rsidR="00887349" w:rsidRPr="00E13EE2" w:rsidRDefault="00276F70" w:rsidP="00276F70">
      <w:pPr>
        <w:ind w:firstLine="710"/>
        <w:jc w:val="both"/>
        <w:rPr>
          <w:sz w:val="26"/>
          <w:szCs w:val="26"/>
        </w:rPr>
      </w:pPr>
      <w:r w:rsidRPr="00E13EE2">
        <w:rPr>
          <w:sz w:val="26"/>
          <w:szCs w:val="26"/>
        </w:rPr>
        <w:t>По окончании проведения итогового собеседования</w:t>
      </w:r>
      <w:r w:rsidR="00887349" w:rsidRPr="00E13EE2">
        <w:rPr>
          <w:sz w:val="26"/>
          <w:szCs w:val="26"/>
        </w:rPr>
        <w:t>:</w:t>
      </w:r>
    </w:p>
    <w:p w:rsidR="00887349" w:rsidRPr="00E13EE2" w:rsidRDefault="00276F70" w:rsidP="00276F70">
      <w:pPr>
        <w:ind w:firstLine="710"/>
        <w:jc w:val="both"/>
        <w:rPr>
          <w:sz w:val="26"/>
          <w:szCs w:val="26"/>
        </w:rPr>
      </w:pPr>
      <w:r w:rsidRPr="00E13EE2">
        <w:rPr>
          <w:sz w:val="26"/>
          <w:szCs w:val="26"/>
        </w:rPr>
        <w:t xml:space="preserve">пересчитать протоколы эксперта по оцениванию ответов участников итогового собеседования, упаковать их </w:t>
      </w:r>
      <w:r w:rsidR="00887349" w:rsidRPr="00E13EE2">
        <w:rPr>
          <w:sz w:val="26"/>
          <w:szCs w:val="26"/>
        </w:rPr>
        <w:t xml:space="preserve">в доставочный пакет, заполнить сопроводительный бланк на пакете (приложение № </w:t>
      </w:r>
      <w:r w:rsidR="00E13EE2" w:rsidRPr="00E13EE2">
        <w:rPr>
          <w:sz w:val="26"/>
          <w:szCs w:val="26"/>
        </w:rPr>
        <w:t>3</w:t>
      </w:r>
      <w:r w:rsidR="00887349" w:rsidRPr="00E13EE2">
        <w:rPr>
          <w:sz w:val="26"/>
          <w:szCs w:val="26"/>
        </w:rPr>
        <w:t xml:space="preserve">), в </w:t>
      </w:r>
      <w:proofErr w:type="spellStart"/>
      <w:r w:rsidR="00887349" w:rsidRPr="00E13EE2">
        <w:rPr>
          <w:sz w:val="26"/>
          <w:szCs w:val="26"/>
        </w:rPr>
        <w:t>т.ч</w:t>
      </w:r>
      <w:proofErr w:type="spellEnd"/>
      <w:r w:rsidR="00887349" w:rsidRPr="00E13EE2">
        <w:rPr>
          <w:sz w:val="26"/>
          <w:szCs w:val="26"/>
        </w:rPr>
        <w:t xml:space="preserve">. указать количество протоколов </w:t>
      </w:r>
      <w:r w:rsidRPr="00E13EE2">
        <w:rPr>
          <w:sz w:val="26"/>
          <w:szCs w:val="26"/>
        </w:rPr>
        <w:t>и в запечатанном виде</w:t>
      </w:r>
      <w:r w:rsidR="00887349" w:rsidRPr="00E13EE2">
        <w:rPr>
          <w:sz w:val="26"/>
          <w:szCs w:val="26"/>
        </w:rPr>
        <w:t>;</w:t>
      </w:r>
    </w:p>
    <w:p w:rsidR="00276F70" w:rsidRPr="00BC7200" w:rsidRDefault="00276F70" w:rsidP="00276F70">
      <w:pPr>
        <w:ind w:firstLine="710"/>
        <w:jc w:val="both"/>
        <w:rPr>
          <w:sz w:val="26"/>
          <w:szCs w:val="26"/>
        </w:rPr>
      </w:pPr>
      <w:r w:rsidRPr="00E13EE2">
        <w:rPr>
          <w:sz w:val="26"/>
          <w:szCs w:val="26"/>
        </w:rPr>
        <w:t xml:space="preserve">передать собеседнику вместе </w:t>
      </w:r>
      <w:proofErr w:type="gramStart"/>
      <w:r w:rsidRPr="00E13EE2">
        <w:rPr>
          <w:sz w:val="26"/>
          <w:szCs w:val="26"/>
        </w:rPr>
        <w:t>с</w:t>
      </w:r>
      <w:proofErr w:type="gramEnd"/>
      <w:r w:rsidRPr="00E13EE2">
        <w:rPr>
          <w:sz w:val="26"/>
          <w:szCs w:val="26"/>
        </w:rPr>
        <w:t xml:space="preserve"> </w:t>
      </w:r>
      <w:proofErr w:type="gramStart"/>
      <w:r w:rsidRPr="00E13EE2">
        <w:rPr>
          <w:sz w:val="26"/>
          <w:szCs w:val="26"/>
        </w:rPr>
        <w:t>КИМ</w:t>
      </w:r>
      <w:proofErr w:type="gramEnd"/>
      <w:r w:rsidRPr="00E13EE2">
        <w:rPr>
          <w:sz w:val="26"/>
          <w:szCs w:val="26"/>
        </w:rPr>
        <w:t xml:space="preserve"> итогового собеседования лист</w:t>
      </w:r>
      <w:r w:rsidR="00E13EE2" w:rsidRPr="00E13EE2">
        <w:rPr>
          <w:sz w:val="26"/>
          <w:szCs w:val="26"/>
        </w:rPr>
        <w:t>ы</w:t>
      </w:r>
      <w:r w:rsidRPr="00E13EE2">
        <w:rPr>
          <w:sz w:val="26"/>
          <w:szCs w:val="26"/>
        </w:rPr>
        <w:t xml:space="preserve"> бумаги для черновиков для эксперта (при наличии).</w:t>
      </w:r>
    </w:p>
    <w:p w:rsidR="00E13EE2" w:rsidRDefault="00E13EE2" w:rsidP="00276F70">
      <w:pPr>
        <w:ind w:firstLine="710"/>
        <w:jc w:val="both"/>
        <w:rPr>
          <w:b/>
          <w:sz w:val="26"/>
          <w:szCs w:val="26"/>
        </w:rPr>
      </w:pPr>
    </w:p>
    <w:p w:rsidR="00276F70" w:rsidRPr="00BC7200" w:rsidRDefault="00276F70" w:rsidP="00276F7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Эксперт не должен вмешиваться в беседу участника и собеседника!</w:t>
      </w:r>
    </w:p>
    <w:p w:rsidR="00276F70" w:rsidRDefault="00276F70" w:rsidP="00276F70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(и, соответственно, отвлекаться на процесс оценивания итогового собеседования</w:t>
      </w:r>
      <w:r w:rsidR="00E13EE2">
        <w:rPr>
          <w:b/>
          <w:sz w:val="26"/>
          <w:szCs w:val="26"/>
        </w:rPr>
        <w:t>)</w:t>
      </w:r>
      <w:r w:rsidRPr="00BC7200">
        <w:rPr>
          <w:b/>
          <w:sz w:val="26"/>
          <w:szCs w:val="26"/>
        </w:rPr>
        <w:t xml:space="preserve">. </w:t>
      </w:r>
    </w:p>
    <w:p w:rsidR="00276F70" w:rsidRDefault="00276F70" w:rsidP="00276F7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76F70" w:rsidRPr="007B6FD8" w:rsidRDefault="00276F70" w:rsidP="00254664">
      <w:pPr>
        <w:pStyle w:val="1"/>
        <w:numPr>
          <w:ilvl w:val="0"/>
          <w:numId w:val="21"/>
        </w:numPr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18" w:name="_Toc26878818"/>
      <w:bookmarkStart w:id="19" w:name="_Toc120092736"/>
      <w:bookmarkStart w:id="20" w:name="_Toc12434633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 xml:space="preserve">Инструкция для организатора проведения </w:t>
      </w:r>
      <w:r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18"/>
      <w:bookmarkEnd w:id="19"/>
      <w:bookmarkEnd w:id="20"/>
    </w:p>
    <w:p w:rsidR="00276F70" w:rsidRPr="00BC7200" w:rsidRDefault="00276F70" w:rsidP="00276F7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276F70" w:rsidRDefault="00276F70" w:rsidP="002D33DE">
      <w:pPr>
        <w:spacing w:before="120"/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3EE2">
        <w:rPr>
          <w:sz w:val="26"/>
          <w:szCs w:val="26"/>
        </w:rPr>
        <w:t xml:space="preserve"> (по форме </w:t>
      </w:r>
      <w:proofErr w:type="spellStart"/>
      <w:r w:rsidR="00E13EE2">
        <w:rPr>
          <w:sz w:val="26"/>
          <w:szCs w:val="26"/>
        </w:rPr>
        <w:t>ИС</w:t>
      </w:r>
      <w:proofErr w:type="spellEnd"/>
      <w:r w:rsidR="00E13EE2">
        <w:rPr>
          <w:sz w:val="26"/>
          <w:szCs w:val="26"/>
        </w:rPr>
        <w:t>-01)</w:t>
      </w:r>
      <w:r w:rsidRPr="00BC7200">
        <w:rPr>
          <w:sz w:val="26"/>
          <w:szCs w:val="26"/>
        </w:rPr>
        <w:t>;</w:t>
      </w:r>
    </w:p>
    <w:p w:rsidR="00276F70" w:rsidRDefault="00276F70" w:rsidP="002D33DE">
      <w:pPr>
        <w:spacing w:before="120"/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276F70" w:rsidRPr="00BC7200" w:rsidRDefault="00276F70" w:rsidP="002D33DE">
      <w:pPr>
        <w:spacing w:before="120"/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после окончания итогового собеседования для отдельного участника сопроводить такого участника в учебный кабинет</w:t>
      </w:r>
      <w:r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276F70" w:rsidRPr="00BC7200" w:rsidRDefault="00276F70" w:rsidP="002D33DE">
      <w:pPr>
        <w:spacing w:before="120"/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276F70" w:rsidRPr="00BC7200" w:rsidRDefault="00276F70" w:rsidP="002D33DE">
      <w:pPr>
        <w:spacing w:before="120"/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276F70" w:rsidRPr="00BC7200" w:rsidRDefault="00276F70" w:rsidP="002D33DE">
      <w:pPr>
        <w:spacing w:before="120"/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276F70" w:rsidRPr="00BC7200" w:rsidRDefault="00276F70" w:rsidP="002D33DE">
      <w:pPr>
        <w:spacing w:before="120"/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Pr="00BE0DF3">
        <w:rPr>
          <w:sz w:val="26"/>
          <w:szCs w:val="26"/>
        </w:rPr>
        <w:t>итогово</w:t>
      </w:r>
      <w:r>
        <w:rPr>
          <w:sz w:val="26"/>
          <w:szCs w:val="26"/>
        </w:rPr>
        <w:t>го</w:t>
      </w:r>
      <w:r w:rsidRPr="00BE0DF3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</w:t>
      </w:r>
      <w:r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2D33DE" w:rsidRDefault="002D33DE" w:rsidP="002D33DE">
      <w:pPr>
        <w:spacing w:before="120"/>
        <w:sectPr w:rsidR="002D33DE" w:rsidSect="00276F70">
          <w:footerReference w:type="default" r:id="rId11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2D33DE" w:rsidRPr="002D33DE" w:rsidRDefault="002D33DE" w:rsidP="002D33DE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  <w:bookmarkStart w:id="21" w:name="_Toc124346331"/>
      <w:r w:rsidRPr="002D33DE">
        <w:rPr>
          <w:rFonts w:eastAsiaTheme="majorEastAsia"/>
          <w:b/>
          <w:bCs/>
          <w:sz w:val="32"/>
          <w:szCs w:val="32"/>
        </w:rPr>
        <w:lastRenderedPageBreak/>
        <w:t>Приложения</w:t>
      </w:r>
      <w:bookmarkEnd w:id="21"/>
    </w:p>
    <w:p w:rsidR="002D33DE" w:rsidRPr="00254664" w:rsidRDefault="002D33DE" w:rsidP="00254664">
      <w:pPr>
        <w:keepNext/>
        <w:keepLines/>
        <w:jc w:val="right"/>
        <w:outlineLvl w:val="0"/>
        <w:rPr>
          <w:rFonts w:eastAsiaTheme="majorEastAsia"/>
          <w:bCs/>
          <w:sz w:val="26"/>
          <w:szCs w:val="26"/>
        </w:rPr>
      </w:pPr>
      <w:bookmarkStart w:id="22" w:name="_Toc124346332"/>
      <w:r w:rsidRPr="00254664">
        <w:rPr>
          <w:rFonts w:eastAsiaTheme="majorEastAsia"/>
          <w:bCs/>
          <w:sz w:val="26"/>
          <w:szCs w:val="26"/>
        </w:rPr>
        <w:t>Приложение № 1</w:t>
      </w:r>
      <w:bookmarkEnd w:id="22"/>
    </w:p>
    <w:p w:rsidR="004157CA" w:rsidRPr="00E13EE2" w:rsidRDefault="004157CA" w:rsidP="002D33DE">
      <w:pPr>
        <w:jc w:val="right"/>
        <w:rPr>
          <w:sz w:val="26"/>
          <w:szCs w:val="26"/>
        </w:rPr>
      </w:pPr>
    </w:p>
    <w:p w:rsidR="002D33DE" w:rsidRPr="002D33DE" w:rsidRDefault="00E36C2F" w:rsidP="002D33DE">
      <w:pPr>
        <w:spacing w:after="200" w:line="276" w:lineRule="auto"/>
        <w:jc w:val="center"/>
        <w:rPr>
          <w:sz w:val="26"/>
          <w:szCs w:val="26"/>
        </w:rPr>
      </w:pPr>
      <w:r w:rsidRPr="00E36C2F">
        <w:rPr>
          <w:noProof/>
          <w:sz w:val="26"/>
          <w:szCs w:val="26"/>
        </w:rPr>
        <w:drawing>
          <wp:inline distT="0" distB="0" distL="0" distR="0" wp14:anchorId="3E5C5271" wp14:editId="76D38DCB">
            <wp:extent cx="7882568" cy="5499654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4447" cy="551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37F" w:rsidRPr="00254664" w:rsidRDefault="0027637F" w:rsidP="00254664">
      <w:pPr>
        <w:keepNext/>
        <w:keepLines/>
        <w:jc w:val="right"/>
        <w:outlineLvl w:val="0"/>
        <w:rPr>
          <w:rFonts w:eastAsiaTheme="majorEastAsia"/>
          <w:bCs/>
          <w:sz w:val="26"/>
          <w:szCs w:val="26"/>
        </w:rPr>
      </w:pPr>
      <w:bookmarkStart w:id="23" w:name="_Toc124346333"/>
      <w:r w:rsidRPr="00254664">
        <w:rPr>
          <w:rFonts w:eastAsiaTheme="majorEastAsia"/>
          <w:bCs/>
          <w:sz w:val="26"/>
          <w:szCs w:val="26"/>
        </w:rPr>
        <w:lastRenderedPageBreak/>
        <w:t>Приложение № 2</w:t>
      </w:r>
      <w:bookmarkEnd w:id="23"/>
    </w:p>
    <w:p w:rsidR="0027637F" w:rsidRDefault="0027637F" w:rsidP="0027637F">
      <w:pPr>
        <w:ind w:firstLine="710"/>
        <w:jc w:val="center"/>
        <w:rPr>
          <w:sz w:val="26"/>
          <w:szCs w:val="26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eastAsia="en-US"/>
        </w:rPr>
        <w:t>Специализированная форма для внесения информации из протоколов экспертов по оцениванию ответов участников итогового собеседования</w:t>
      </w:r>
    </w:p>
    <w:p w:rsidR="0027637F" w:rsidRDefault="0027637F" w:rsidP="0027637F">
      <w:pPr>
        <w:ind w:firstLine="710"/>
        <w:rPr>
          <w:sz w:val="26"/>
          <w:szCs w:val="26"/>
        </w:rPr>
      </w:pPr>
      <w:r w:rsidRPr="0027637F">
        <w:rPr>
          <w:noProof/>
          <w:sz w:val="26"/>
          <w:szCs w:val="26"/>
        </w:rPr>
        <w:drawing>
          <wp:inline distT="0" distB="0" distL="0" distR="0" wp14:anchorId="01D3ECFD" wp14:editId="70D5C469">
            <wp:extent cx="9625276" cy="5058508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625276" cy="50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664" w:rsidRDefault="00254664">
      <w:pPr>
        <w:spacing w:after="200" w:line="276" w:lineRule="auto"/>
        <w:rPr>
          <w:rFonts w:eastAsiaTheme="majorEastAsia"/>
          <w:bCs/>
          <w:sz w:val="26"/>
          <w:szCs w:val="26"/>
        </w:rPr>
      </w:pPr>
      <w:r>
        <w:rPr>
          <w:rFonts w:eastAsiaTheme="majorEastAsia"/>
          <w:bCs/>
          <w:sz w:val="26"/>
          <w:szCs w:val="26"/>
        </w:rPr>
        <w:br w:type="page"/>
      </w:r>
    </w:p>
    <w:p w:rsidR="00254664" w:rsidRDefault="002D33DE" w:rsidP="00254664">
      <w:pPr>
        <w:keepNext/>
        <w:keepLines/>
        <w:jc w:val="right"/>
        <w:outlineLvl w:val="0"/>
        <w:rPr>
          <w:rFonts w:eastAsiaTheme="majorEastAsia"/>
          <w:bCs/>
          <w:sz w:val="26"/>
          <w:szCs w:val="26"/>
        </w:rPr>
      </w:pPr>
      <w:bookmarkStart w:id="24" w:name="_Toc124346334"/>
      <w:r w:rsidRPr="00254664">
        <w:rPr>
          <w:rFonts w:eastAsiaTheme="majorEastAsia"/>
          <w:bCs/>
          <w:sz w:val="26"/>
          <w:szCs w:val="26"/>
        </w:rPr>
        <w:lastRenderedPageBreak/>
        <w:t xml:space="preserve">Приложение № </w:t>
      </w:r>
      <w:r w:rsidR="0027637F" w:rsidRPr="00254664">
        <w:rPr>
          <w:rFonts w:eastAsiaTheme="majorEastAsia"/>
          <w:bCs/>
          <w:sz w:val="26"/>
          <w:szCs w:val="26"/>
        </w:rPr>
        <w:t>3</w:t>
      </w:r>
      <w:bookmarkEnd w:id="24"/>
    </w:p>
    <w:p w:rsidR="002D33DE" w:rsidRPr="002D33DE" w:rsidRDefault="002D33DE" w:rsidP="002D33DE">
      <w:pPr>
        <w:ind w:firstLine="710"/>
        <w:jc w:val="right"/>
        <w:rPr>
          <w:sz w:val="26"/>
          <w:szCs w:val="26"/>
        </w:rPr>
      </w:pPr>
      <w:r w:rsidRPr="002D33DE">
        <w:rPr>
          <w:rFonts w:eastAsiaTheme="majorEastAsia"/>
          <w:b/>
          <w:bCs/>
          <w:noProof/>
          <w:sz w:val="26"/>
          <w:szCs w:val="26"/>
          <w:bdr w:val="single" w:sz="4" w:space="0" w:color="auto"/>
        </w:rPr>
        <w:drawing>
          <wp:inline distT="0" distB="0" distL="0" distR="0" wp14:anchorId="6E2B447F" wp14:editId="0CEFAA82">
            <wp:extent cx="8714606" cy="590847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280-2@srv1901311224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699" cy="591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3DE" w:rsidRPr="002D33DE" w:rsidRDefault="002D33DE" w:rsidP="002D33DE">
      <w:pPr>
        <w:spacing w:after="200" w:line="276" w:lineRule="auto"/>
        <w:rPr>
          <w:sz w:val="26"/>
          <w:szCs w:val="26"/>
        </w:rPr>
        <w:sectPr w:rsidR="002D33DE" w:rsidRPr="002D33DE" w:rsidSect="00E806B4">
          <w:pgSz w:w="16838" w:h="11906" w:orient="landscape"/>
          <w:pgMar w:top="709" w:right="993" w:bottom="850" w:left="709" w:header="708" w:footer="708" w:gutter="0"/>
          <w:cols w:space="708"/>
          <w:docGrid w:linePitch="360"/>
        </w:sectPr>
      </w:pPr>
    </w:p>
    <w:p w:rsidR="002D33DE" w:rsidRPr="00254664" w:rsidRDefault="002D33DE" w:rsidP="00254664">
      <w:pPr>
        <w:keepNext/>
        <w:keepLines/>
        <w:jc w:val="right"/>
        <w:outlineLvl w:val="0"/>
        <w:rPr>
          <w:rFonts w:eastAsiaTheme="majorEastAsia"/>
          <w:bCs/>
          <w:sz w:val="26"/>
          <w:szCs w:val="26"/>
        </w:rPr>
      </w:pPr>
      <w:bookmarkStart w:id="25" w:name="_Toc124346335"/>
      <w:r w:rsidRPr="00254664">
        <w:rPr>
          <w:rFonts w:eastAsiaTheme="majorEastAsia"/>
          <w:bCs/>
          <w:sz w:val="26"/>
          <w:szCs w:val="26"/>
        </w:rPr>
        <w:lastRenderedPageBreak/>
        <w:t xml:space="preserve">Приложение № </w:t>
      </w:r>
      <w:r w:rsidR="0027637F" w:rsidRPr="00254664">
        <w:rPr>
          <w:rFonts w:eastAsiaTheme="majorEastAsia"/>
          <w:bCs/>
          <w:sz w:val="26"/>
          <w:szCs w:val="26"/>
        </w:rPr>
        <w:t>4</w:t>
      </w:r>
      <w:bookmarkEnd w:id="25"/>
    </w:p>
    <w:p w:rsidR="002D33DE" w:rsidRPr="002D33DE" w:rsidRDefault="004157CA" w:rsidP="002D33DE">
      <w:pPr>
        <w:spacing w:after="200" w:line="276" w:lineRule="auto"/>
        <w:ind w:hanging="426"/>
        <w:jc w:val="center"/>
        <w:rPr>
          <w:sz w:val="26"/>
          <w:szCs w:val="26"/>
        </w:rPr>
      </w:pPr>
      <w:r w:rsidRPr="004157CA">
        <w:rPr>
          <w:noProof/>
          <w:sz w:val="26"/>
          <w:szCs w:val="26"/>
        </w:rPr>
        <w:drawing>
          <wp:inline distT="0" distB="0" distL="0" distR="0" wp14:anchorId="7C3CD439" wp14:editId="4488C72D">
            <wp:extent cx="6527562" cy="784959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23284" cy="784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3DE" w:rsidRPr="002D33D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8BAEF" wp14:editId="5CF8291B">
                <wp:simplePos x="0" y="0"/>
                <wp:positionH relativeFrom="column">
                  <wp:posOffset>7254240</wp:posOffset>
                </wp:positionH>
                <wp:positionV relativeFrom="paragraph">
                  <wp:posOffset>-7815580</wp:posOffset>
                </wp:positionV>
                <wp:extent cx="2178050" cy="3302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06B4" w:rsidRPr="008172F1" w:rsidRDefault="00E806B4" w:rsidP="002D33D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172F1">
                              <w:rPr>
                                <w:sz w:val="24"/>
                                <w:szCs w:val="24"/>
                              </w:rPr>
                              <w:t>Приложение 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71.2pt;margin-top:-615.4pt;width:171.5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" fillcolor="window" stroked="f" strokeweight=".5pt">
                <v:textbox>
                  <w:txbxContent>
                    <w:p w:rsidR="00E806B4" w:rsidRPr="008172F1" w:rsidRDefault="00E806B4" w:rsidP="002D33D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8172F1">
                        <w:rPr>
                          <w:sz w:val="24"/>
                          <w:szCs w:val="24"/>
                        </w:rPr>
                        <w:t>Приложение №1</w:t>
                      </w:r>
                    </w:p>
                  </w:txbxContent>
                </v:textbox>
              </v:shape>
            </w:pict>
          </mc:Fallback>
        </mc:AlternateContent>
      </w:r>
    </w:p>
    <w:p w:rsidR="002D33DE" w:rsidRPr="002D33DE" w:rsidRDefault="002D33DE" w:rsidP="002D33DE">
      <w:pPr>
        <w:spacing w:after="200" w:line="276" w:lineRule="auto"/>
        <w:jc w:val="right"/>
        <w:rPr>
          <w:sz w:val="26"/>
          <w:szCs w:val="26"/>
        </w:rPr>
      </w:pPr>
    </w:p>
    <w:p w:rsidR="002D33DE" w:rsidRPr="002D33DE" w:rsidRDefault="002D33DE" w:rsidP="002D33DE">
      <w:pPr>
        <w:tabs>
          <w:tab w:val="left" w:pos="851"/>
        </w:tabs>
        <w:ind w:left="567"/>
        <w:contextualSpacing/>
        <w:jc w:val="both"/>
        <w:rPr>
          <w:sz w:val="26"/>
          <w:szCs w:val="26"/>
        </w:rPr>
      </w:pPr>
    </w:p>
    <w:p w:rsidR="002020FA" w:rsidRPr="00276F70" w:rsidRDefault="002020FA" w:rsidP="00276F70"/>
    <w:sectPr w:rsidR="002020FA" w:rsidRPr="00276F70" w:rsidSect="00E806B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19" w:rsidRDefault="00135819" w:rsidP="00CD7685">
      <w:r>
        <w:separator/>
      </w:r>
    </w:p>
  </w:endnote>
  <w:endnote w:type="continuationSeparator" w:id="0">
    <w:p w:rsidR="00135819" w:rsidRDefault="00135819" w:rsidP="00CD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5209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806B4" w:rsidRPr="00CD7685" w:rsidRDefault="00E806B4">
        <w:pPr>
          <w:pStyle w:val="a9"/>
          <w:jc w:val="center"/>
          <w:rPr>
            <w:sz w:val="24"/>
            <w:szCs w:val="24"/>
          </w:rPr>
        </w:pPr>
        <w:r w:rsidRPr="00CD7685">
          <w:rPr>
            <w:sz w:val="24"/>
            <w:szCs w:val="24"/>
          </w:rPr>
          <w:fldChar w:fldCharType="begin"/>
        </w:r>
        <w:r w:rsidRPr="00CD7685">
          <w:rPr>
            <w:sz w:val="24"/>
            <w:szCs w:val="24"/>
          </w:rPr>
          <w:instrText>PAGE   \* MERGEFORMAT</w:instrText>
        </w:r>
        <w:r w:rsidRPr="00CD7685">
          <w:rPr>
            <w:sz w:val="24"/>
            <w:szCs w:val="24"/>
          </w:rPr>
          <w:fldChar w:fldCharType="separate"/>
        </w:r>
        <w:r w:rsidR="00430C6F">
          <w:rPr>
            <w:noProof/>
            <w:sz w:val="24"/>
            <w:szCs w:val="24"/>
          </w:rPr>
          <w:t>8</w:t>
        </w:r>
        <w:r w:rsidRPr="00CD7685">
          <w:rPr>
            <w:sz w:val="24"/>
            <w:szCs w:val="24"/>
          </w:rPr>
          <w:fldChar w:fldCharType="end"/>
        </w:r>
      </w:p>
    </w:sdtContent>
  </w:sdt>
  <w:p w:rsidR="00E806B4" w:rsidRDefault="00E806B4">
    <w:pPr>
      <w:pStyle w:val="a9"/>
    </w:pPr>
  </w:p>
  <w:p w:rsidR="00E806B4" w:rsidRDefault="00E806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19" w:rsidRDefault="00135819" w:rsidP="00CD7685">
      <w:r>
        <w:separator/>
      </w:r>
    </w:p>
  </w:footnote>
  <w:footnote w:type="continuationSeparator" w:id="0">
    <w:p w:rsidR="00135819" w:rsidRDefault="00135819" w:rsidP="00CD7685">
      <w:r>
        <w:continuationSeparator/>
      </w:r>
    </w:p>
  </w:footnote>
  <w:footnote w:id="1">
    <w:p w:rsidR="00E806B4" w:rsidRDefault="00E806B4" w:rsidP="00307528">
      <w:pPr>
        <w:pStyle w:val="ad"/>
        <w:jc w:val="both"/>
      </w:pPr>
      <w:r>
        <w:rPr>
          <w:rStyle w:val="af"/>
        </w:rPr>
        <w:footnoteRef/>
      </w:r>
      <w:r>
        <w:t xml:space="preserve"> Если участник итогового собеседования, выполняя задание 2, пересказал текст  не подробно, а СЖАТО, то общее количество баллов, которое получил участник итогового собеседования по критериям </w:t>
      </w:r>
      <w:proofErr w:type="spellStart"/>
      <w:r>
        <w:t>П1-П4</w:t>
      </w:r>
      <w:proofErr w:type="spellEnd"/>
      <w:r>
        <w:t xml:space="preserve">, уменьшается на 1 балл (в соответствии с критериями </w:t>
      </w:r>
      <w:proofErr w:type="spellStart"/>
      <w:r>
        <w:t>ФГБНУ</w:t>
      </w:r>
      <w:proofErr w:type="spellEnd"/>
      <w:r>
        <w:t xml:space="preserve"> «</w:t>
      </w:r>
      <w:proofErr w:type="spellStart"/>
      <w:r>
        <w:t>ФИПИ</w:t>
      </w:r>
      <w:proofErr w:type="spellEnd"/>
      <w:r>
        <w:t>» по оцениванию выполнения заданий итогового собеседования по русскому языку).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084"/>
    <w:multiLevelType w:val="hybridMultilevel"/>
    <w:tmpl w:val="DF2E6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B09F0"/>
    <w:multiLevelType w:val="hybridMultilevel"/>
    <w:tmpl w:val="B97C6D48"/>
    <w:lvl w:ilvl="0" w:tplc="853E0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AA5C6B"/>
    <w:multiLevelType w:val="hybridMultilevel"/>
    <w:tmpl w:val="8EA01202"/>
    <w:lvl w:ilvl="0" w:tplc="1A5C9E9E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DF56EE"/>
    <w:multiLevelType w:val="hybridMultilevel"/>
    <w:tmpl w:val="4110845A"/>
    <w:lvl w:ilvl="0" w:tplc="E47645F2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1" w:tplc="37A2B648" w:tentative="1">
      <w:start w:val="1"/>
      <w:numFmt w:val="bullet"/>
      <w:lvlText w:val="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  <w:lvl w:ilvl="2" w:tplc="5D7E2024" w:tentative="1">
      <w:start w:val="1"/>
      <w:numFmt w:val="bullet"/>
      <w:lvlText w:val="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  <w:lvl w:ilvl="3" w:tplc="73748E2E" w:tentative="1">
      <w:start w:val="1"/>
      <w:numFmt w:val="bullet"/>
      <w:lvlText w:val=""/>
      <w:lvlJc w:val="left"/>
      <w:pPr>
        <w:tabs>
          <w:tab w:val="num" w:pos="7766"/>
        </w:tabs>
        <w:ind w:left="7766" w:hanging="360"/>
      </w:pPr>
      <w:rPr>
        <w:rFonts w:ascii="Wingdings" w:hAnsi="Wingdings" w:hint="default"/>
      </w:rPr>
    </w:lvl>
    <w:lvl w:ilvl="4" w:tplc="E77AEE00" w:tentative="1">
      <w:start w:val="1"/>
      <w:numFmt w:val="bullet"/>
      <w:lvlText w:val=""/>
      <w:lvlJc w:val="left"/>
      <w:pPr>
        <w:tabs>
          <w:tab w:val="num" w:pos="8486"/>
        </w:tabs>
        <w:ind w:left="8486" w:hanging="360"/>
      </w:pPr>
      <w:rPr>
        <w:rFonts w:ascii="Wingdings" w:hAnsi="Wingdings" w:hint="default"/>
      </w:rPr>
    </w:lvl>
    <w:lvl w:ilvl="5" w:tplc="FFCE2846" w:tentative="1">
      <w:start w:val="1"/>
      <w:numFmt w:val="bullet"/>
      <w:lvlText w:val=""/>
      <w:lvlJc w:val="left"/>
      <w:pPr>
        <w:tabs>
          <w:tab w:val="num" w:pos="9206"/>
        </w:tabs>
        <w:ind w:left="9206" w:hanging="360"/>
      </w:pPr>
      <w:rPr>
        <w:rFonts w:ascii="Wingdings" w:hAnsi="Wingdings" w:hint="default"/>
      </w:rPr>
    </w:lvl>
    <w:lvl w:ilvl="6" w:tplc="76C6F540" w:tentative="1">
      <w:start w:val="1"/>
      <w:numFmt w:val="bullet"/>
      <w:lvlText w:val=""/>
      <w:lvlJc w:val="left"/>
      <w:pPr>
        <w:tabs>
          <w:tab w:val="num" w:pos="9926"/>
        </w:tabs>
        <w:ind w:left="9926" w:hanging="360"/>
      </w:pPr>
      <w:rPr>
        <w:rFonts w:ascii="Wingdings" w:hAnsi="Wingdings" w:hint="default"/>
      </w:rPr>
    </w:lvl>
    <w:lvl w:ilvl="7" w:tplc="29E22ECE" w:tentative="1">
      <w:start w:val="1"/>
      <w:numFmt w:val="bullet"/>
      <w:lvlText w:val=""/>
      <w:lvlJc w:val="left"/>
      <w:pPr>
        <w:tabs>
          <w:tab w:val="num" w:pos="10646"/>
        </w:tabs>
        <w:ind w:left="10646" w:hanging="360"/>
      </w:pPr>
      <w:rPr>
        <w:rFonts w:ascii="Wingdings" w:hAnsi="Wingdings" w:hint="default"/>
      </w:rPr>
    </w:lvl>
    <w:lvl w:ilvl="8" w:tplc="E954C7F0" w:tentative="1">
      <w:start w:val="1"/>
      <w:numFmt w:val="bullet"/>
      <w:lvlText w:val=""/>
      <w:lvlJc w:val="left"/>
      <w:pPr>
        <w:tabs>
          <w:tab w:val="num" w:pos="11366"/>
        </w:tabs>
        <w:ind w:left="11366" w:hanging="360"/>
      </w:pPr>
      <w:rPr>
        <w:rFonts w:ascii="Wingdings" w:hAnsi="Wingdings" w:hint="default"/>
      </w:rPr>
    </w:lvl>
  </w:abstractNum>
  <w:abstractNum w:abstractNumId="4">
    <w:nsid w:val="110E02D0"/>
    <w:multiLevelType w:val="hybridMultilevel"/>
    <w:tmpl w:val="8F5429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E5CA6"/>
    <w:multiLevelType w:val="hybridMultilevel"/>
    <w:tmpl w:val="8C34277C"/>
    <w:lvl w:ilvl="0" w:tplc="E4764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E867BA"/>
    <w:multiLevelType w:val="hybridMultilevel"/>
    <w:tmpl w:val="1E38BAC4"/>
    <w:lvl w:ilvl="0" w:tplc="8988C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C0113"/>
    <w:multiLevelType w:val="hybridMultilevel"/>
    <w:tmpl w:val="40BE2722"/>
    <w:lvl w:ilvl="0" w:tplc="C63209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D31952"/>
    <w:multiLevelType w:val="hybridMultilevel"/>
    <w:tmpl w:val="71C02CE4"/>
    <w:lvl w:ilvl="0" w:tplc="A154B7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DA332F"/>
    <w:multiLevelType w:val="hybridMultilevel"/>
    <w:tmpl w:val="9A2E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0AF7"/>
    <w:multiLevelType w:val="hybridMultilevel"/>
    <w:tmpl w:val="92404A66"/>
    <w:lvl w:ilvl="0" w:tplc="E4764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B8E427C"/>
    <w:multiLevelType w:val="multilevel"/>
    <w:tmpl w:val="CFAA476A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4F442BDD"/>
    <w:multiLevelType w:val="hybridMultilevel"/>
    <w:tmpl w:val="173A5FDA"/>
    <w:lvl w:ilvl="0" w:tplc="E47645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4271120"/>
    <w:multiLevelType w:val="hybridMultilevel"/>
    <w:tmpl w:val="488A545E"/>
    <w:lvl w:ilvl="0" w:tplc="853E0CD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685086"/>
    <w:multiLevelType w:val="hybridMultilevel"/>
    <w:tmpl w:val="CF684C9C"/>
    <w:lvl w:ilvl="0" w:tplc="8988CB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4D048D9"/>
    <w:multiLevelType w:val="hybridMultilevel"/>
    <w:tmpl w:val="D894695A"/>
    <w:lvl w:ilvl="0" w:tplc="E476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505BD"/>
    <w:multiLevelType w:val="hybridMultilevel"/>
    <w:tmpl w:val="97A8A014"/>
    <w:lvl w:ilvl="0" w:tplc="8988CB9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701816C2"/>
    <w:multiLevelType w:val="hybridMultilevel"/>
    <w:tmpl w:val="856860E2"/>
    <w:lvl w:ilvl="0" w:tplc="4246E3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214687"/>
    <w:multiLevelType w:val="hybridMultilevel"/>
    <w:tmpl w:val="268E6F18"/>
    <w:lvl w:ilvl="0" w:tplc="8FF8B07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64F1621"/>
    <w:multiLevelType w:val="hybridMultilevel"/>
    <w:tmpl w:val="0AF47B62"/>
    <w:lvl w:ilvl="0" w:tplc="6216641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A4B6655"/>
    <w:multiLevelType w:val="hybridMultilevel"/>
    <w:tmpl w:val="33E071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5"/>
  </w:num>
  <w:num w:numId="5">
    <w:abstractNumId w:val="3"/>
  </w:num>
  <w:num w:numId="6">
    <w:abstractNumId w:val="8"/>
  </w:num>
  <w:num w:numId="7">
    <w:abstractNumId w:val="20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8"/>
  </w:num>
  <w:num w:numId="15">
    <w:abstractNumId w:val="13"/>
  </w:num>
  <w:num w:numId="16">
    <w:abstractNumId w:val="4"/>
  </w:num>
  <w:num w:numId="17">
    <w:abstractNumId w:val="19"/>
  </w:num>
  <w:num w:numId="18">
    <w:abstractNumId w:val="14"/>
  </w:num>
  <w:num w:numId="19">
    <w:abstractNumId w:val="10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70"/>
    <w:rsid w:val="00024BA5"/>
    <w:rsid w:val="000328F7"/>
    <w:rsid w:val="00052939"/>
    <w:rsid w:val="000A089B"/>
    <w:rsid w:val="000A3480"/>
    <w:rsid w:val="001256BE"/>
    <w:rsid w:val="00126E10"/>
    <w:rsid w:val="00135819"/>
    <w:rsid w:val="001B23E1"/>
    <w:rsid w:val="002020FA"/>
    <w:rsid w:val="002362B8"/>
    <w:rsid w:val="00254664"/>
    <w:rsid w:val="0027637F"/>
    <w:rsid w:val="00276F70"/>
    <w:rsid w:val="002B2244"/>
    <w:rsid w:val="002D33DE"/>
    <w:rsid w:val="002E3093"/>
    <w:rsid w:val="002E695C"/>
    <w:rsid w:val="002F0B2C"/>
    <w:rsid w:val="00307528"/>
    <w:rsid w:val="00345819"/>
    <w:rsid w:val="0039272B"/>
    <w:rsid w:val="003C75AD"/>
    <w:rsid w:val="003F0B82"/>
    <w:rsid w:val="004157CA"/>
    <w:rsid w:val="00416409"/>
    <w:rsid w:val="00430C6F"/>
    <w:rsid w:val="00476043"/>
    <w:rsid w:val="004B76EF"/>
    <w:rsid w:val="004E26E6"/>
    <w:rsid w:val="004E7E41"/>
    <w:rsid w:val="00512C65"/>
    <w:rsid w:val="005153DD"/>
    <w:rsid w:val="005258DC"/>
    <w:rsid w:val="00576448"/>
    <w:rsid w:val="005A0406"/>
    <w:rsid w:val="005A6D4F"/>
    <w:rsid w:val="005B1EC1"/>
    <w:rsid w:val="005F3F69"/>
    <w:rsid w:val="00640E5B"/>
    <w:rsid w:val="0066667B"/>
    <w:rsid w:val="00671EF1"/>
    <w:rsid w:val="00680061"/>
    <w:rsid w:val="006D20C6"/>
    <w:rsid w:val="00701659"/>
    <w:rsid w:val="007860E3"/>
    <w:rsid w:val="007C4D22"/>
    <w:rsid w:val="007E234B"/>
    <w:rsid w:val="0080680B"/>
    <w:rsid w:val="00817DA0"/>
    <w:rsid w:val="00871C5F"/>
    <w:rsid w:val="00887349"/>
    <w:rsid w:val="008B3A04"/>
    <w:rsid w:val="008C0B56"/>
    <w:rsid w:val="008E6A6D"/>
    <w:rsid w:val="0091561A"/>
    <w:rsid w:val="00922D87"/>
    <w:rsid w:val="00937163"/>
    <w:rsid w:val="009C4B56"/>
    <w:rsid w:val="009F5021"/>
    <w:rsid w:val="00A05D1F"/>
    <w:rsid w:val="00A11C9C"/>
    <w:rsid w:val="00A2354C"/>
    <w:rsid w:val="00A97589"/>
    <w:rsid w:val="00AB79EC"/>
    <w:rsid w:val="00AF48FD"/>
    <w:rsid w:val="00B0057A"/>
    <w:rsid w:val="00B00A47"/>
    <w:rsid w:val="00B029C7"/>
    <w:rsid w:val="00B6167A"/>
    <w:rsid w:val="00B8590C"/>
    <w:rsid w:val="00BE34AE"/>
    <w:rsid w:val="00BF09F8"/>
    <w:rsid w:val="00BF1CFD"/>
    <w:rsid w:val="00C05F47"/>
    <w:rsid w:val="00C629C1"/>
    <w:rsid w:val="00C62CE9"/>
    <w:rsid w:val="00CC1399"/>
    <w:rsid w:val="00CD7685"/>
    <w:rsid w:val="00CE1784"/>
    <w:rsid w:val="00CE60C0"/>
    <w:rsid w:val="00D57654"/>
    <w:rsid w:val="00D6464A"/>
    <w:rsid w:val="00D75851"/>
    <w:rsid w:val="00DA074A"/>
    <w:rsid w:val="00DD6613"/>
    <w:rsid w:val="00DD6926"/>
    <w:rsid w:val="00E055D4"/>
    <w:rsid w:val="00E13EE2"/>
    <w:rsid w:val="00E36C2F"/>
    <w:rsid w:val="00E806B4"/>
    <w:rsid w:val="00E902A7"/>
    <w:rsid w:val="00EB0F3F"/>
    <w:rsid w:val="00EB3439"/>
    <w:rsid w:val="00EB5D38"/>
    <w:rsid w:val="00ED2582"/>
    <w:rsid w:val="00F07169"/>
    <w:rsid w:val="00F413F5"/>
    <w:rsid w:val="00F509B1"/>
    <w:rsid w:val="00FC1156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76F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6F7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76F70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B3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04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52939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052939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76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76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07528"/>
  </w:style>
  <w:style w:type="character" w:customStyle="1" w:styleId="ae">
    <w:name w:val="Текст сноски Знак"/>
    <w:basedOn w:val="a0"/>
    <w:link w:val="ad"/>
    <w:uiPriority w:val="99"/>
    <w:semiHidden/>
    <w:rsid w:val="003075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07528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4760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23E1"/>
    <w:pPr>
      <w:spacing w:after="100" w:line="276" w:lineRule="auto"/>
    </w:pPr>
    <w:rPr>
      <w:rFonts w:ascii="Calibri" w:hAnsi="Calibri"/>
    </w:rPr>
  </w:style>
  <w:style w:type="paragraph" w:styleId="af0">
    <w:name w:val="TOC Heading"/>
    <w:basedOn w:val="1"/>
    <w:next w:val="a"/>
    <w:uiPriority w:val="39"/>
    <w:semiHidden/>
    <w:unhideWhenUsed/>
    <w:qFormat/>
    <w:rsid w:val="001B23E1"/>
    <w:pPr>
      <w:spacing w:line="276" w:lineRule="auto"/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76F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76F70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276F70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B3A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A04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52939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052939"/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D76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768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07528"/>
  </w:style>
  <w:style w:type="character" w:customStyle="1" w:styleId="ae">
    <w:name w:val="Текст сноски Знак"/>
    <w:basedOn w:val="a0"/>
    <w:link w:val="ad"/>
    <w:uiPriority w:val="99"/>
    <w:semiHidden/>
    <w:rsid w:val="003075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07528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4760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B23E1"/>
    <w:pPr>
      <w:spacing w:after="100" w:line="276" w:lineRule="auto"/>
    </w:pPr>
    <w:rPr>
      <w:rFonts w:ascii="Calibri" w:hAnsi="Calibri"/>
    </w:rPr>
  </w:style>
  <w:style w:type="paragraph" w:styleId="af0">
    <w:name w:val="TOC Heading"/>
    <w:basedOn w:val="1"/>
    <w:next w:val="a"/>
    <w:uiPriority w:val="39"/>
    <w:semiHidden/>
    <w:unhideWhenUsed/>
    <w:qFormat/>
    <w:rsid w:val="001B23E1"/>
    <w:pPr>
      <w:spacing w:line="276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fip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pi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F6CF-B674-4E52-9DE7-65FBE17A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24</Pages>
  <Words>5784</Words>
  <Characters>32971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EOV</dc:creator>
  <cp:lastModifiedBy>EOV</cp:lastModifiedBy>
  <cp:revision>41</cp:revision>
  <dcterms:created xsi:type="dcterms:W3CDTF">2022-12-02T04:51:00Z</dcterms:created>
  <dcterms:modified xsi:type="dcterms:W3CDTF">2023-01-16T11:00:00Z</dcterms:modified>
</cp:coreProperties>
</file>