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7"/>
  <w:body>
    <w:p w:rsidR="009B40E8" w:rsidRPr="0002192F" w:rsidRDefault="009B40E8" w:rsidP="0002192F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Упражнения для развития умений </w:t>
      </w:r>
      <w:r w:rsidRPr="0002192F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правильно, точно  делать логические ударения.</w:t>
      </w: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Упражнение 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На доске записано следующее предложение: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92F">
        <w:rPr>
          <w:rFonts w:ascii="Times New Roman" w:hAnsi="Times New Roman" w:cs="Times New Roman"/>
          <w:i/>
          <w:sz w:val="24"/>
          <w:szCs w:val="24"/>
        </w:rPr>
        <w:t>Сегодня ученики  читали басню Крылова.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192F">
        <w:rPr>
          <w:rFonts w:ascii="Times New Roman" w:hAnsi="Times New Roman" w:cs="Times New Roman"/>
          <w:sz w:val="24"/>
          <w:szCs w:val="24"/>
        </w:rPr>
        <w:t xml:space="preserve">Прочитать предложение так, чтобы можно было уловить четыре различных смысловых оттенка. Для этой цели дополнительно учащимся задаются следующие вопросы:   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1. Кто читал сегодня басню Крылова?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2. Что читали учащиеся сегодня?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3. Что делали сегодня учащиеся?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4. Чью басню читали учащиеся сегодня?</w:t>
      </w: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Упражнение 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</w:t>
      </w:r>
      <w:r w:rsidR="0002192F">
        <w:rPr>
          <w:rFonts w:ascii="Times New Roman" w:hAnsi="Times New Roman" w:cs="Times New Roman"/>
          <w:sz w:val="24"/>
          <w:szCs w:val="24"/>
        </w:rPr>
        <w:t xml:space="preserve">   </w:t>
      </w:r>
      <w:r w:rsidRPr="0002192F">
        <w:rPr>
          <w:rFonts w:ascii="Times New Roman" w:hAnsi="Times New Roman" w:cs="Times New Roman"/>
          <w:sz w:val="24"/>
          <w:szCs w:val="24"/>
        </w:rPr>
        <w:t>На доске записаны пословицы, тематика которых подбирается в соответствии с изучаемым произведением.   Прочитать пословицы, соблюдая логические ударения.  Например: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192F">
        <w:rPr>
          <w:rFonts w:ascii="Times New Roman" w:hAnsi="Times New Roman" w:cs="Times New Roman"/>
          <w:b/>
          <w:sz w:val="24"/>
          <w:szCs w:val="24"/>
        </w:rPr>
        <w:t>Всему</w:t>
      </w:r>
      <w:r w:rsidRPr="0002192F">
        <w:rPr>
          <w:rFonts w:ascii="Times New Roman" w:hAnsi="Times New Roman" w:cs="Times New Roman"/>
          <w:sz w:val="24"/>
          <w:szCs w:val="24"/>
        </w:rPr>
        <w:t xml:space="preserve"> своё время.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         Всему </w:t>
      </w:r>
      <w:r w:rsidRPr="0002192F">
        <w:rPr>
          <w:rFonts w:ascii="Times New Roman" w:hAnsi="Times New Roman" w:cs="Times New Roman"/>
          <w:b/>
          <w:sz w:val="24"/>
          <w:szCs w:val="24"/>
        </w:rPr>
        <w:t xml:space="preserve">своё </w:t>
      </w:r>
      <w:r w:rsidRPr="0002192F">
        <w:rPr>
          <w:rFonts w:ascii="Times New Roman" w:hAnsi="Times New Roman" w:cs="Times New Roman"/>
          <w:sz w:val="24"/>
          <w:szCs w:val="24"/>
        </w:rPr>
        <w:t>время.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         Всему своё </w:t>
      </w:r>
      <w:r w:rsidRPr="0002192F"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Больше </w:t>
      </w:r>
      <w:r w:rsidRPr="0002192F">
        <w:rPr>
          <w:rFonts w:ascii="Times New Roman" w:hAnsi="Times New Roman" w:cs="Times New Roman"/>
          <w:sz w:val="24"/>
          <w:szCs w:val="24"/>
          <w:u w:val="single"/>
        </w:rPr>
        <w:t>дела</w:t>
      </w:r>
      <w:r w:rsidRPr="0002192F">
        <w:rPr>
          <w:rFonts w:ascii="Times New Roman" w:hAnsi="Times New Roman" w:cs="Times New Roman"/>
          <w:sz w:val="24"/>
          <w:szCs w:val="24"/>
        </w:rPr>
        <w:t xml:space="preserve"> – меньше </w:t>
      </w:r>
      <w:r w:rsidRPr="0002192F">
        <w:rPr>
          <w:rFonts w:ascii="Times New Roman" w:hAnsi="Times New Roman" w:cs="Times New Roman"/>
          <w:sz w:val="24"/>
          <w:szCs w:val="24"/>
          <w:u w:val="single"/>
        </w:rPr>
        <w:t>слов</w:t>
      </w:r>
      <w:r w:rsidRPr="0002192F">
        <w:rPr>
          <w:rFonts w:ascii="Times New Roman" w:hAnsi="Times New Roman" w:cs="Times New Roman"/>
          <w:sz w:val="24"/>
          <w:szCs w:val="24"/>
        </w:rPr>
        <w:t>.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Упустишь </w:t>
      </w:r>
      <w:r w:rsidRPr="0002192F">
        <w:rPr>
          <w:rFonts w:ascii="Times New Roman" w:hAnsi="Times New Roman" w:cs="Times New Roman"/>
          <w:sz w:val="24"/>
          <w:szCs w:val="24"/>
          <w:u w:val="single"/>
        </w:rPr>
        <w:t>минуту</w:t>
      </w:r>
      <w:r w:rsidRPr="0002192F">
        <w:rPr>
          <w:rFonts w:ascii="Times New Roman" w:hAnsi="Times New Roman" w:cs="Times New Roman"/>
          <w:sz w:val="24"/>
          <w:szCs w:val="24"/>
        </w:rPr>
        <w:t xml:space="preserve"> – потеряешь </w:t>
      </w:r>
      <w:r w:rsidRPr="0002192F">
        <w:rPr>
          <w:rFonts w:ascii="Times New Roman" w:hAnsi="Times New Roman" w:cs="Times New Roman"/>
          <w:sz w:val="24"/>
          <w:szCs w:val="24"/>
          <w:u w:val="single"/>
        </w:rPr>
        <w:t>часы</w:t>
      </w:r>
      <w:r w:rsidRPr="0002192F">
        <w:rPr>
          <w:rFonts w:ascii="Times New Roman" w:hAnsi="Times New Roman" w:cs="Times New Roman"/>
          <w:sz w:val="24"/>
          <w:szCs w:val="24"/>
        </w:rPr>
        <w:t>.</w:t>
      </w: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92F" w:rsidRPr="0002192F" w:rsidRDefault="009B40E8" w:rsidP="0002192F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Упражнение </w:t>
      </w:r>
    </w:p>
    <w:p w:rsidR="009B40E8" w:rsidRPr="0002192F" w:rsidRDefault="0002192F" w:rsidP="000219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40E8" w:rsidRPr="0002192F">
        <w:rPr>
          <w:rFonts w:ascii="Times New Roman" w:hAnsi="Times New Roman" w:cs="Times New Roman"/>
          <w:i/>
          <w:sz w:val="24"/>
          <w:szCs w:val="24"/>
        </w:rPr>
        <w:t>На доске написано следующее предложение:</w:t>
      </w:r>
    </w:p>
    <w:p w:rsidR="009B40E8" w:rsidRPr="0002192F" w:rsidRDefault="009B40E8" w:rsidP="0002192F">
      <w:pPr>
        <w:pStyle w:val="a3"/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92F">
        <w:rPr>
          <w:rFonts w:ascii="Times New Roman" w:hAnsi="Times New Roman" w:cs="Times New Roman"/>
          <w:b/>
          <w:sz w:val="24"/>
          <w:szCs w:val="24"/>
        </w:rPr>
        <w:t>Скоро наступит холодная зима.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40E8" w:rsidRPr="0002192F">
        <w:rPr>
          <w:rFonts w:ascii="Times New Roman" w:hAnsi="Times New Roman" w:cs="Times New Roman"/>
          <w:sz w:val="24"/>
          <w:szCs w:val="24"/>
        </w:rPr>
        <w:t xml:space="preserve"> Прочитать это предложение дважды таким образом, чтобы в первом случае оно отвечало на вопрос: «Когда наступит холодная зима?», а во втором случае - на вопрос: «Какая зима скоро наступит?». Затем оба предложения анализируются и выразительно читаются повторно.</w:t>
      </w:r>
    </w:p>
    <w:p w:rsidR="0002192F" w:rsidRDefault="009B40E8" w:rsidP="00021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 xml:space="preserve">Упражнение 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</w:t>
      </w:r>
      <w:r w:rsidR="0002192F">
        <w:rPr>
          <w:rFonts w:ascii="Times New Roman" w:hAnsi="Times New Roman" w:cs="Times New Roman"/>
          <w:sz w:val="24"/>
          <w:szCs w:val="24"/>
        </w:rPr>
        <w:t xml:space="preserve">   </w:t>
      </w:r>
      <w:r w:rsidRPr="0002192F">
        <w:rPr>
          <w:rFonts w:ascii="Times New Roman" w:hAnsi="Times New Roman" w:cs="Times New Roman"/>
          <w:i/>
          <w:sz w:val="24"/>
          <w:szCs w:val="24"/>
        </w:rPr>
        <w:t>Учитель последовательно и выразительно читает два-три предложения. Ученики внимательно слушают и называют слово,  на которое сделано логическое ударение.</w:t>
      </w:r>
    </w:p>
    <w:p w:rsidR="0002192F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0E8" w:rsidRPr="0002192F">
        <w:rPr>
          <w:rFonts w:ascii="Times New Roman" w:hAnsi="Times New Roman" w:cs="Times New Roman"/>
          <w:i/>
          <w:sz w:val="24"/>
          <w:szCs w:val="24"/>
        </w:rPr>
        <w:t>Учитель   выразительно читает  стихотворение. Ученики внимательно слушают и называют слова,  на которые сделано логическое ударение</w:t>
      </w:r>
      <w:r w:rsidR="009B40E8" w:rsidRPr="0002192F">
        <w:rPr>
          <w:rFonts w:ascii="Times New Roman" w:hAnsi="Times New Roman" w:cs="Times New Roman"/>
          <w:sz w:val="24"/>
          <w:szCs w:val="24"/>
        </w:rPr>
        <w:t>.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Подумайте только, как много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Значений у слова «дорога».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Дорогой зовут автостраду, 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И тропку</w:t>
      </w:r>
      <w:proofErr w:type="gramStart"/>
      <w:r w:rsidRPr="000219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192F">
        <w:rPr>
          <w:rFonts w:ascii="Times New Roman" w:hAnsi="Times New Roman" w:cs="Times New Roman"/>
          <w:sz w:val="24"/>
          <w:szCs w:val="24"/>
        </w:rPr>
        <w:t xml:space="preserve"> бегущую рядом,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И шлях, что лежит на равнине,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И путь каравана в пустыне,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И шаг альпиниста на  круче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К вершине, упрятанной в тучах,</w:t>
      </w:r>
    </w:p>
    <w:p w:rsidR="009B40E8" w:rsidRPr="0002192F" w:rsidRDefault="009B40E8" w:rsidP="000219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>И след корабля над волнами,</w:t>
      </w:r>
    </w:p>
    <w:p w:rsidR="009B40E8" w:rsidRPr="0002192F" w:rsidRDefault="009B40E8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         И синие выси над нами…             </w:t>
      </w:r>
      <w:r w:rsidRPr="0002192F">
        <w:rPr>
          <w:rFonts w:ascii="Times New Roman" w:hAnsi="Times New Roman" w:cs="Times New Roman"/>
          <w:i/>
          <w:sz w:val="24"/>
          <w:szCs w:val="24"/>
        </w:rPr>
        <w:t>В. Остен  «Дорога»</w:t>
      </w:r>
    </w:p>
    <w:p w:rsidR="009B40E8" w:rsidRPr="0002192F" w:rsidRDefault="009B40E8" w:rsidP="0002192F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9B40E8" w:rsidRPr="0002192F" w:rsidRDefault="009B40E8" w:rsidP="0002192F">
      <w:pPr>
        <w:spacing w:after="0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02192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Упражнение</w:t>
      </w:r>
    </w:p>
    <w:p w:rsidR="009B40E8" w:rsidRPr="0002192F" w:rsidRDefault="009B40E8" w:rsidP="00021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92F">
        <w:rPr>
          <w:rFonts w:ascii="Times New Roman" w:hAnsi="Times New Roman" w:cs="Times New Roman"/>
          <w:sz w:val="24"/>
          <w:szCs w:val="24"/>
        </w:rPr>
        <w:t xml:space="preserve"> </w:t>
      </w:r>
      <w:r w:rsidR="0002192F">
        <w:rPr>
          <w:rFonts w:ascii="Times New Roman" w:hAnsi="Times New Roman" w:cs="Times New Roman"/>
          <w:sz w:val="24"/>
          <w:szCs w:val="24"/>
        </w:rPr>
        <w:t xml:space="preserve"> </w:t>
      </w:r>
      <w:r w:rsidRPr="0002192F">
        <w:rPr>
          <w:rFonts w:ascii="Times New Roman" w:hAnsi="Times New Roman" w:cs="Times New Roman"/>
          <w:sz w:val="24"/>
          <w:szCs w:val="24"/>
        </w:rPr>
        <w:t xml:space="preserve"> </w:t>
      </w:r>
      <w:r w:rsidRPr="0002192F">
        <w:rPr>
          <w:rFonts w:ascii="Times New Roman" w:eastAsia="Times New Roman" w:hAnsi="Times New Roman" w:cs="Times New Roman"/>
          <w:i/>
          <w:sz w:val="24"/>
          <w:szCs w:val="24"/>
        </w:rPr>
        <w:t>Учитель раздает учащимся карточки с написанными на них пословицами. Учащиеся внимательно прочитывают про себя пословицы, выделяют карандашом слова, на которых нужно сделать логическое ударение и обозначают чертой места, где нужно сделать паузы. По вызову учителя выразительно прочитывают пословицу, объясняя ее смысл</w:t>
      </w:r>
      <w:r w:rsidRPr="00021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 xml:space="preserve">Кто грамоте </w:t>
      </w:r>
      <w:proofErr w:type="gramStart"/>
      <w:r w:rsidR="009B40E8" w:rsidRPr="0002192F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="009B40E8" w:rsidRPr="0002192F">
        <w:rPr>
          <w:rFonts w:ascii="Times New Roman" w:hAnsi="Times New Roman" w:cs="Times New Roman"/>
          <w:sz w:val="24"/>
          <w:szCs w:val="24"/>
        </w:rPr>
        <w:t>, тому не пропасть.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Смелость города берёт.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Дома и стены помогают.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Воля птичке дороже золотой клетки.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Не узнав горя, не узнаешь и радости.</w:t>
      </w:r>
    </w:p>
    <w:p w:rsidR="009B40E8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Уговор дороже денег.</w:t>
      </w:r>
    </w:p>
    <w:p w:rsidR="0002192F" w:rsidRPr="0002192F" w:rsidRDefault="0002192F" w:rsidP="0002192F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2192F" w:rsidRPr="0002192F" w:rsidSect="0002192F">
          <w:pgSz w:w="16838" w:h="11906" w:orient="landscape"/>
          <w:pgMar w:top="568" w:right="962" w:bottom="426" w:left="1134" w:header="708" w:footer="708" w:gutter="0"/>
          <w:cols w:num="2" w:space="394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9B40E8" w:rsidRPr="0002192F">
        <w:rPr>
          <w:rFonts w:ascii="Times New Roman" w:hAnsi="Times New Roman" w:cs="Times New Roman"/>
          <w:sz w:val="24"/>
          <w:szCs w:val="24"/>
        </w:rPr>
        <w:t>Без солнышка  нельзя пробыть, без милого нельзя прожить.</w:t>
      </w:r>
    </w:p>
    <w:p w:rsidR="00DE2369" w:rsidRPr="0002192F" w:rsidRDefault="00DE2369" w:rsidP="0002192F">
      <w:pPr>
        <w:spacing w:after="0"/>
        <w:rPr>
          <w:sz w:val="24"/>
          <w:szCs w:val="24"/>
        </w:rPr>
      </w:pPr>
    </w:p>
    <w:sectPr w:rsidR="00DE2369" w:rsidRPr="0002192F" w:rsidSect="0002192F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D4"/>
    <w:multiLevelType w:val="hybridMultilevel"/>
    <w:tmpl w:val="8A02CE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C5"/>
    <w:rsid w:val="0002192F"/>
    <w:rsid w:val="002F47C5"/>
    <w:rsid w:val="009B40E8"/>
    <w:rsid w:val="00DE2369"/>
    <w:rsid w:val="00E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7,#ffff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E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E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6</cp:revision>
  <dcterms:created xsi:type="dcterms:W3CDTF">2022-12-15T08:57:00Z</dcterms:created>
  <dcterms:modified xsi:type="dcterms:W3CDTF">2022-12-19T06:06:00Z</dcterms:modified>
</cp:coreProperties>
</file>