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DD" w:rsidRPr="000F4B98" w:rsidRDefault="001934C2" w:rsidP="00193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B98">
        <w:rPr>
          <w:rFonts w:ascii="Times New Roman" w:hAnsi="Times New Roman" w:cs="Times New Roman"/>
          <w:b/>
          <w:sz w:val="28"/>
          <w:szCs w:val="28"/>
        </w:rPr>
        <w:t>Биотестирование воды с помощью репчатого лука</w:t>
      </w:r>
    </w:p>
    <w:p w:rsidR="006C4BDD" w:rsidRPr="005C728C" w:rsidRDefault="001934C2" w:rsidP="005C72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728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</w:t>
      </w:r>
      <w:r w:rsidR="006C4BDD" w:rsidRPr="005C728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ногие организмы чувствительны к загрязнению среды обитания. При загрязнении среды у них может нарушаться рост</w:t>
      </w:r>
      <w:r w:rsidRPr="005C728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развитие. </w:t>
      </w:r>
      <w:r w:rsidR="006C4BDD" w:rsidRPr="005C728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Та</w:t>
      </w:r>
      <w:r w:rsidRPr="005C728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кие организмы называются биоинди</w:t>
      </w:r>
      <w:r w:rsidR="006C4BDD" w:rsidRPr="005C728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каторами, а проверка среды с помощью таких организмов – биотестирование. При биотестировании сравнивают развитие организмов в контрольной и опытной средах. При этом мы не можем узнать количество загрязнителя. Для этого требуется сложный химический анализ. Но с помощью этого метода можно быстро оценить состояние среды, нарушена она или нет.</w:t>
      </w:r>
    </w:p>
    <w:p w:rsidR="006C4BDD" w:rsidRPr="005C728C" w:rsidRDefault="001934C2" w:rsidP="006C4BDD">
      <w:pPr>
        <w:rPr>
          <w:rFonts w:ascii="Times New Roman" w:hAnsi="Times New Roman" w:cs="Times New Roman"/>
          <w:sz w:val="24"/>
          <w:szCs w:val="24"/>
        </w:rPr>
      </w:pPr>
      <w:r w:rsidRPr="005C728C">
        <w:rPr>
          <w:rFonts w:ascii="Times New Roman" w:hAnsi="Times New Roman" w:cs="Times New Roman"/>
          <w:sz w:val="24"/>
          <w:szCs w:val="24"/>
        </w:rPr>
        <w:t>В качест</w:t>
      </w:r>
      <w:r w:rsidR="000A2E62">
        <w:rPr>
          <w:rFonts w:ascii="Times New Roman" w:hAnsi="Times New Roman" w:cs="Times New Roman"/>
          <w:sz w:val="24"/>
          <w:szCs w:val="24"/>
        </w:rPr>
        <w:t xml:space="preserve">ве индикатора чистоты воды  используем </w:t>
      </w:r>
      <w:bookmarkStart w:id="0" w:name="_GoBack"/>
      <w:bookmarkEnd w:id="0"/>
      <w:r w:rsidRPr="005C728C">
        <w:rPr>
          <w:rFonts w:ascii="Times New Roman" w:hAnsi="Times New Roman" w:cs="Times New Roman"/>
          <w:sz w:val="24"/>
          <w:szCs w:val="24"/>
        </w:rPr>
        <w:t xml:space="preserve"> </w:t>
      </w:r>
      <w:r w:rsidR="006C4BDD" w:rsidRPr="005C728C">
        <w:rPr>
          <w:rFonts w:ascii="Times New Roman" w:hAnsi="Times New Roman" w:cs="Times New Roman"/>
          <w:sz w:val="24"/>
          <w:szCs w:val="24"/>
        </w:rPr>
        <w:t xml:space="preserve">репчатый лук </w:t>
      </w:r>
    </w:p>
    <w:p w:rsidR="00A21583" w:rsidRPr="005C728C" w:rsidRDefault="006C4BDD" w:rsidP="006C4BDD">
      <w:pPr>
        <w:rPr>
          <w:rFonts w:ascii="Times New Roman" w:hAnsi="Times New Roman" w:cs="Times New Roman"/>
          <w:sz w:val="24"/>
          <w:szCs w:val="24"/>
        </w:rPr>
      </w:pPr>
      <w:r w:rsidRPr="005C728C">
        <w:rPr>
          <w:rFonts w:ascii="Times New Roman" w:hAnsi="Times New Roman" w:cs="Times New Roman"/>
          <w:sz w:val="24"/>
          <w:szCs w:val="24"/>
        </w:rPr>
        <w:t>Цель</w:t>
      </w:r>
      <w:r w:rsidR="001934C2" w:rsidRPr="005C728C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5C728C">
        <w:rPr>
          <w:rFonts w:ascii="Times New Roman" w:hAnsi="Times New Roman" w:cs="Times New Roman"/>
          <w:sz w:val="24"/>
          <w:szCs w:val="24"/>
        </w:rPr>
        <w:t xml:space="preserve">: </w:t>
      </w:r>
      <w:r w:rsidR="001934C2" w:rsidRPr="005C728C">
        <w:rPr>
          <w:rFonts w:ascii="Times New Roman" w:hAnsi="Times New Roman" w:cs="Times New Roman"/>
          <w:sz w:val="24"/>
          <w:szCs w:val="24"/>
        </w:rPr>
        <w:t xml:space="preserve">выяснить влияние качества </w:t>
      </w:r>
      <w:r w:rsidR="00572AC6" w:rsidRPr="005C728C">
        <w:rPr>
          <w:rFonts w:ascii="Times New Roman" w:hAnsi="Times New Roman" w:cs="Times New Roman"/>
          <w:sz w:val="24"/>
          <w:szCs w:val="24"/>
        </w:rPr>
        <w:t>воды</w:t>
      </w:r>
      <w:r w:rsidR="001934C2" w:rsidRPr="005C728C">
        <w:rPr>
          <w:rFonts w:ascii="Times New Roman" w:hAnsi="Times New Roman" w:cs="Times New Roman"/>
          <w:sz w:val="24"/>
          <w:szCs w:val="24"/>
        </w:rPr>
        <w:t xml:space="preserve"> </w:t>
      </w:r>
      <w:r w:rsidRPr="005C728C">
        <w:rPr>
          <w:rFonts w:ascii="Times New Roman" w:hAnsi="Times New Roman" w:cs="Times New Roman"/>
          <w:sz w:val="24"/>
          <w:szCs w:val="24"/>
        </w:rPr>
        <w:t xml:space="preserve"> на рост и развитие лука </w:t>
      </w:r>
    </w:p>
    <w:p w:rsidR="006C4BDD" w:rsidRPr="005C728C" w:rsidRDefault="001934C2" w:rsidP="006C4BDD">
      <w:pPr>
        <w:rPr>
          <w:rFonts w:ascii="Times New Roman" w:hAnsi="Times New Roman" w:cs="Times New Roman"/>
          <w:sz w:val="24"/>
          <w:szCs w:val="24"/>
        </w:rPr>
      </w:pPr>
      <w:r w:rsidRPr="005C728C">
        <w:rPr>
          <w:rFonts w:ascii="Times New Roman" w:hAnsi="Times New Roman" w:cs="Times New Roman"/>
          <w:sz w:val="24"/>
          <w:szCs w:val="24"/>
        </w:rPr>
        <w:t>Для проведения исследования вам понадобится</w:t>
      </w:r>
      <w:r w:rsidR="006C4BDD" w:rsidRPr="005C728C">
        <w:rPr>
          <w:rFonts w:ascii="Times New Roman" w:hAnsi="Times New Roman" w:cs="Times New Roman"/>
          <w:sz w:val="24"/>
          <w:szCs w:val="24"/>
        </w:rPr>
        <w:t xml:space="preserve"> следующее оборудование:</w:t>
      </w:r>
    </w:p>
    <w:p w:rsidR="006C4BDD" w:rsidRPr="005C728C" w:rsidRDefault="006C4BDD" w:rsidP="001934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728C">
        <w:rPr>
          <w:rFonts w:ascii="Times New Roman" w:hAnsi="Times New Roman" w:cs="Times New Roman"/>
          <w:sz w:val="24"/>
          <w:szCs w:val="24"/>
        </w:rPr>
        <w:t>10 стаканчиков на 100 мл;</w:t>
      </w:r>
    </w:p>
    <w:p w:rsidR="006C4BDD" w:rsidRPr="005C728C" w:rsidRDefault="006C4BDD" w:rsidP="001934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728C">
        <w:rPr>
          <w:rFonts w:ascii="Times New Roman" w:hAnsi="Times New Roman" w:cs="Times New Roman"/>
          <w:sz w:val="24"/>
          <w:szCs w:val="24"/>
        </w:rPr>
        <w:t>10 одинаковых луковиц репчатого лука;</w:t>
      </w:r>
    </w:p>
    <w:p w:rsidR="006C4BDD" w:rsidRPr="005C728C" w:rsidRDefault="006C4BDD" w:rsidP="001934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728C">
        <w:rPr>
          <w:rFonts w:ascii="Times New Roman" w:hAnsi="Times New Roman" w:cs="Times New Roman"/>
          <w:sz w:val="24"/>
          <w:szCs w:val="24"/>
        </w:rPr>
        <w:t>чистая вода и  вода с загрязнителями;</w:t>
      </w:r>
    </w:p>
    <w:p w:rsidR="006C4BDD" w:rsidRPr="005C728C" w:rsidRDefault="001934C2" w:rsidP="001934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728C">
        <w:rPr>
          <w:rFonts w:ascii="Times New Roman" w:hAnsi="Times New Roman" w:cs="Times New Roman"/>
          <w:sz w:val="24"/>
          <w:szCs w:val="24"/>
        </w:rPr>
        <w:t>линейка, ручка, блокнот</w:t>
      </w:r>
    </w:p>
    <w:p w:rsidR="001934C2" w:rsidRPr="005C728C" w:rsidRDefault="001934C2" w:rsidP="006C4BDD">
      <w:pPr>
        <w:rPr>
          <w:rFonts w:ascii="Times New Roman" w:hAnsi="Times New Roman" w:cs="Times New Roman"/>
          <w:sz w:val="24"/>
          <w:szCs w:val="24"/>
        </w:rPr>
      </w:pPr>
      <w:r w:rsidRPr="005C728C">
        <w:rPr>
          <w:rFonts w:ascii="Times New Roman" w:hAnsi="Times New Roman" w:cs="Times New Roman"/>
          <w:sz w:val="24"/>
          <w:szCs w:val="24"/>
        </w:rPr>
        <w:t>Подготовка к проведению исследования:</w:t>
      </w:r>
    </w:p>
    <w:p w:rsidR="001934C2" w:rsidRPr="005C728C" w:rsidRDefault="001934C2" w:rsidP="006C4BDD">
      <w:pPr>
        <w:rPr>
          <w:rFonts w:ascii="Times New Roman" w:hAnsi="Times New Roman" w:cs="Times New Roman"/>
          <w:sz w:val="24"/>
          <w:szCs w:val="24"/>
        </w:rPr>
      </w:pPr>
      <w:r w:rsidRPr="005C728C">
        <w:rPr>
          <w:rFonts w:ascii="Times New Roman" w:hAnsi="Times New Roman" w:cs="Times New Roman"/>
          <w:sz w:val="24"/>
          <w:szCs w:val="24"/>
        </w:rPr>
        <w:t>1. Все стаканы  пронумеровать</w:t>
      </w:r>
    </w:p>
    <w:p w:rsidR="006C4BDD" w:rsidRPr="005C728C" w:rsidRDefault="001934C2" w:rsidP="006C4BDD">
      <w:pPr>
        <w:rPr>
          <w:rFonts w:ascii="Times New Roman" w:hAnsi="Times New Roman" w:cs="Times New Roman"/>
          <w:sz w:val="24"/>
          <w:szCs w:val="24"/>
        </w:rPr>
      </w:pPr>
      <w:r w:rsidRPr="005C728C">
        <w:rPr>
          <w:rFonts w:ascii="Times New Roman" w:hAnsi="Times New Roman" w:cs="Times New Roman"/>
          <w:sz w:val="24"/>
          <w:szCs w:val="24"/>
        </w:rPr>
        <w:t xml:space="preserve">2. </w:t>
      </w:r>
      <w:r w:rsidR="00B42561" w:rsidRPr="005C728C">
        <w:rPr>
          <w:rFonts w:ascii="Times New Roman" w:hAnsi="Times New Roman" w:cs="Times New Roman"/>
          <w:sz w:val="24"/>
          <w:szCs w:val="24"/>
        </w:rPr>
        <w:t>В два</w:t>
      </w:r>
      <w:r w:rsidRPr="005C728C">
        <w:rPr>
          <w:rFonts w:ascii="Times New Roman" w:hAnsi="Times New Roman" w:cs="Times New Roman"/>
          <w:sz w:val="24"/>
          <w:szCs w:val="24"/>
        </w:rPr>
        <w:t xml:space="preserve"> стакана  налить чистую воду из-под крана </w:t>
      </w:r>
      <w:r w:rsidR="005C728C">
        <w:rPr>
          <w:rFonts w:ascii="Times New Roman" w:hAnsi="Times New Roman" w:cs="Times New Roman"/>
          <w:sz w:val="24"/>
          <w:szCs w:val="24"/>
        </w:rPr>
        <w:t xml:space="preserve">или взять из  колодца </w:t>
      </w:r>
      <w:r w:rsidRPr="005C728C">
        <w:rPr>
          <w:rFonts w:ascii="Times New Roman" w:hAnsi="Times New Roman" w:cs="Times New Roman"/>
          <w:sz w:val="24"/>
          <w:szCs w:val="24"/>
        </w:rPr>
        <w:t>(это будет контрольные стаканы)</w:t>
      </w:r>
    </w:p>
    <w:p w:rsidR="00B42561" w:rsidRPr="005C728C" w:rsidRDefault="00B42561" w:rsidP="006C4BDD">
      <w:pPr>
        <w:rPr>
          <w:rFonts w:ascii="Times New Roman" w:hAnsi="Times New Roman" w:cs="Times New Roman"/>
          <w:sz w:val="24"/>
          <w:szCs w:val="24"/>
        </w:rPr>
      </w:pPr>
      <w:r w:rsidRPr="005C728C">
        <w:rPr>
          <w:rFonts w:ascii="Times New Roman" w:hAnsi="Times New Roman" w:cs="Times New Roman"/>
          <w:sz w:val="24"/>
          <w:szCs w:val="24"/>
        </w:rPr>
        <w:t xml:space="preserve">3. В другие два стакана к чистой воде добавить либо 1г.стимулятора корнеобразования (например, </w:t>
      </w:r>
      <w:proofErr w:type="spellStart"/>
      <w:r w:rsidRPr="005C728C">
        <w:rPr>
          <w:rFonts w:ascii="Times New Roman" w:hAnsi="Times New Roman" w:cs="Times New Roman"/>
          <w:sz w:val="24"/>
          <w:szCs w:val="24"/>
        </w:rPr>
        <w:t>Корневин</w:t>
      </w:r>
      <w:proofErr w:type="spellEnd"/>
      <w:r w:rsidRPr="005C7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28C">
        <w:rPr>
          <w:rFonts w:ascii="Times New Roman" w:hAnsi="Times New Roman" w:cs="Times New Roman"/>
          <w:sz w:val="24"/>
          <w:szCs w:val="24"/>
        </w:rPr>
        <w:t>Корнестим</w:t>
      </w:r>
      <w:proofErr w:type="spellEnd"/>
      <w:r w:rsidRPr="005C728C">
        <w:rPr>
          <w:rFonts w:ascii="Times New Roman" w:hAnsi="Times New Roman" w:cs="Times New Roman"/>
          <w:sz w:val="24"/>
          <w:szCs w:val="24"/>
        </w:rPr>
        <w:t xml:space="preserve"> или др.) или любого универсального удобрения</w:t>
      </w:r>
    </w:p>
    <w:p w:rsidR="00B42561" w:rsidRPr="005C728C" w:rsidRDefault="00B42561" w:rsidP="006C4BDD">
      <w:pPr>
        <w:rPr>
          <w:rFonts w:ascii="Times New Roman" w:hAnsi="Times New Roman" w:cs="Times New Roman"/>
          <w:sz w:val="24"/>
          <w:szCs w:val="24"/>
        </w:rPr>
      </w:pPr>
      <w:r w:rsidRPr="005C728C">
        <w:rPr>
          <w:rFonts w:ascii="Times New Roman" w:hAnsi="Times New Roman" w:cs="Times New Roman"/>
          <w:sz w:val="24"/>
          <w:szCs w:val="24"/>
        </w:rPr>
        <w:t xml:space="preserve">4. В остальные шесть стаканов к чистой воде добавить различных загрязнителей (например, в 2 стакана добавить средства для мытья посуды, в другие 2 стакана – стиральный порошок, и в оставшиеся 2 стакана- </w:t>
      </w:r>
      <w:r w:rsidR="00165467" w:rsidRPr="005C728C">
        <w:rPr>
          <w:rFonts w:ascii="Times New Roman" w:hAnsi="Times New Roman" w:cs="Times New Roman"/>
          <w:sz w:val="24"/>
          <w:szCs w:val="24"/>
        </w:rPr>
        <w:t>средства для чистки газовых плит или ванны, или любые другие загрязнители)</w:t>
      </w:r>
    </w:p>
    <w:p w:rsidR="00165467" w:rsidRPr="005C728C" w:rsidRDefault="00165467" w:rsidP="00165467">
      <w:pPr>
        <w:pStyle w:val="a3"/>
        <w:shd w:val="clear" w:color="auto" w:fill="F5F5F5"/>
        <w:spacing w:before="0" w:beforeAutospacing="0" w:after="0" w:afterAutospacing="0"/>
        <w:rPr>
          <w:color w:val="181818"/>
        </w:rPr>
      </w:pPr>
      <w:r w:rsidRPr="005C728C">
        <w:t xml:space="preserve">5. </w:t>
      </w:r>
      <w:r w:rsidRPr="005C728C">
        <w:rPr>
          <w:color w:val="181818"/>
        </w:rPr>
        <w:t>Луковицы в стаканчиках  разместить так, чтобы их донце чуть касалось воды.</w:t>
      </w:r>
    </w:p>
    <w:p w:rsidR="00165467" w:rsidRPr="005C728C" w:rsidRDefault="00165467" w:rsidP="006C4BDD">
      <w:pPr>
        <w:rPr>
          <w:rFonts w:ascii="Times New Roman" w:hAnsi="Times New Roman" w:cs="Times New Roman"/>
          <w:sz w:val="24"/>
          <w:szCs w:val="24"/>
        </w:rPr>
      </w:pPr>
      <w:r w:rsidRPr="005C728C">
        <w:rPr>
          <w:rFonts w:ascii="Times New Roman" w:hAnsi="Times New Roman" w:cs="Times New Roman"/>
          <w:sz w:val="24"/>
          <w:szCs w:val="24"/>
        </w:rPr>
        <w:t>6. Ежедневно  осматривать луковицы и измерять</w:t>
      </w:r>
      <w:r w:rsidR="006C4BDD" w:rsidRPr="005C728C">
        <w:rPr>
          <w:rFonts w:ascii="Times New Roman" w:hAnsi="Times New Roman" w:cs="Times New Roman"/>
          <w:sz w:val="24"/>
          <w:szCs w:val="24"/>
        </w:rPr>
        <w:t xml:space="preserve"> длину их корней. </w:t>
      </w:r>
    </w:p>
    <w:p w:rsidR="00165467" w:rsidRPr="005C728C" w:rsidRDefault="00165467">
      <w:pPr>
        <w:rPr>
          <w:rFonts w:ascii="Times New Roman" w:hAnsi="Times New Roman" w:cs="Times New Roman"/>
          <w:sz w:val="24"/>
          <w:szCs w:val="24"/>
        </w:rPr>
      </w:pPr>
      <w:r w:rsidRPr="005C728C">
        <w:rPr>
          <w:rFonts w:ascii="Times New Roman" w:hAnsi="Times New Roman" w:cs="Times New Roman"/>
          <w:sz w:val="24"/>
          <w:szCs w:val="24"/>
        </w:rPr>
        <w:t>7. Результаты записывать</w:t>
      </w:r>
      <w:r w:rsidR="006C4BDD" w:rsidRPr="005C728C">
        <w:rPr>
          <w:rFonts w:ascii="Times New Roman" w:hAnsi="Times New Roman" w:cs="Times New Roman"/>
          <w:sz w:val="24"/>
          <w:szCs w:val="24"/>
        </w:rPr>
        <w:t xml:space="preserve"> в таблицу</w:t>
      </w:r>
    </w:p>
    <w:p w:rsidR="006C4BDD" w:rsidRPr="005C728C" w:rsidRDefault="00165467">
      <w:pPr>
        <w:rPr>
          <w:rFonts w:ascii="Times New Roman" w:hAnsi="Times New Roman" w:cs="Times New Roman"/>
          <w:color w:val="181818"/>
          <w:sz w:val="24"/>
          <w:szCs w:val="24"/>
        </w:rPr>
      </w:pPr>
      <w:r w:rsidRPr="005C728C">
        <w:rPr>
          <w:rFonts w:ascii="Times New Roman" w:hAnsi="Times New Roman" w:cs="Times New Roman"/>
          <w:sz w:val="24"/>
          <w:szCs w:val="24"/>
        </w:rPr>
        <w:t>8. Сделать вывод на основе полученных результатов</w:t>
      </w:r>
    </w:p>
    <w:p w:rsidR="00165467" w:rsidRPr="005C728C" w:rsidRDefault="00165467" w:rsidP="00165467">
      <w:pPr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5C728C">
        <w:rPr>
          <w:rFonts w:ascii="Times New Roman" w:hAnsi="Times New Roman" w:cs="Times New Roman"/>
          <w:color w:val="181818"/>
          <w:sz w:val="24"/>
          <w:szCs w:val="24"/>
        </w:rPr>
        <w:t>Таблица «Рост и развитие корней у репчатого лука»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3"/>
        <w:gridCol w:w="840"/>
        <w:gridCol w:w="840"/>
        <w:gridCol w:w="895"/>
        <w:gridCol w:w="895"/>
        <w:gridCol w:w="919"/>
        <w:gridCol w:w="992"/>
        <w:gridCol w:w="851"/>
        <w:gridCol w:w="850"/>
        <w:gridCol w:w="992"/>
        <w:gridCol w:w="1134"/>
      </w:tblGrid>
      <w:tr w:rsidR="008253A1" w:rsidRPr="005C728C" w:rsidTr="005C728C">
        <w:tc>
          <w:tcPr>
            <w:tcW w:w="993" w:type="dxa"/>
          </w:tcPr>
          <w:p w:rsidR="008253A1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8C">
              <w:rPr>
                <w:rFonts w:ascii="Times New Roman" w:hAnsi="Times New Roman" w:cs="Times New Roman"/>
                <w:sz w:val="24"/>
                <w:szCs w:val="24"/>
              </w:rPr>
              <w:t>Номер стакана</w:t>
            </w:r>
          </w:p>
          <w:p w:rsidR="00165467" w:rsidRPr="005C728C" w:rsidRDefault="00165467" w:rsidP="0082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65467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65467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165467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165467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:rsidR="00165467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65467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65467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65467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65467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65467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53A1" w:rsidRPr="005C728C" w:rsidTr="005C728C">
        <w:tc>
          <w:tcPr>
            <w:tcW w:w="993" w:type="dxa"/>
          </w:tcPr>
          <w:p w:rsidR="008253A1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8C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680" w:type="dxa"/>
            <w:gridSpan w:val="2"/>
          </w:tcPr>
          <w:p w:rsidR="008253A1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8C">
              <w:rPr>
                <w:rFonts w:ascii="Times New Roman" w:hAnsi="Times New Roman" w:cs="Times New Roman"/>
                <w:sz w:val="24"/>
                <w:szCs w:val="24"/>
              </w:rPr>
              <w:t>Чистая вода из-под крана (из колодца)</w:t>
            </w:r>
          </w:p>
        </w:tc>
        <w:tc>
          <w:tcPr>
            <w:tcW w:w="1790" w:type="dxa"/>
            <w:gridSpan w:val="2"/>
          </w:tcPr>
          <w:p w:rsidR="008253A1" w:rsidRPr="005C728C" w:rsidRDefault="008253A1" w:rsidP="0082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8C">
              <w:rPr>
                <w:rFonts w:ascii="Times New Roman" w:hAnsi="Times New Roman" w:cs="Times New Roman"/>
                <w:sz w:val="24"/>
                <w:szCs w:val="24"/>
              </w:rPr>
              <w:t>Вода со стимуляторами роста корней или удобрением (название)</w:t>
            </w:r>
          </w:p>
        </w:tc>
        <w:tc>
          <w:tcPr>
            <w:tcW w:w="1911" w:type="dxa"/>
            <w:gridSpan w:val="2"/>
          </w:tcPr>
          <w:p w:rsidR="008253A1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8C">
              <w:rPr>
                <w:rFonts w:ascii="Times New Roman" w:hAnsi="Times New Roman" w:cs="Times New Roman"/>
                <w:sz w:val="24"/>
                <w:szCs w:val="24"/>
              </w:rPr>
              <w:t>Вода с загрязнителем (название)</w:t>
            </w:r>
          </w:p>
        </w:tc>
        <w:tc>
          <w:tcPr>
            <w:tcW w:w="1701" w:type="dxa"/>
            <w:gridSpan w:val="2"/>
          </w:tcPr>
          <w:p w:rsidR="008253A1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8C">
              <w:rPr>
                <w:rFonts w:ascii="Times New Roman" w:hAnsi="Times New Roman" w:cs="Times New Roman"/>
                <w:sz w:val="24"/>
                <w:szCs w:val="24"/>
              </w:rPr>
              <w:t>Вода с загрязнителем (название)</w:t>
            </w:r>
          </w:p>
        </w:tc>
        <w:tc>
          <w:tcPr>
            <w:tcW w:w="2126" w:type="dxa"/>
            <w:gridSpan w:val="2"/>
          </w:tcPr>
          <w:p w:rsidR="008253A1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8C">
              <w:rPr>
                <w:rFonts w:ascii="Times New Roman" w:hAnsi="Times New Roman" w:cs="Times New Roman"/>
                <w:sz w:val="24"/>
                <w:szCs w:val="24"/>
              </w:rPr>
              <w:t>Вода с загрязнителем (название)</w:t>
            </w:r>
          </w:p>
        </w:tc>
      </w:tr>
      <w:tr w:rsidR="008253A1" w:rsidRPr="005C728C" w:rsidTr="005C728C">
        <w:tc>
          <w:tcPr>
            <w:tcW w:w="993" w:type="dxa"/>
          </w:tcPr>
          <w:p w:rsidR="008253A1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10"/>
          </w:tcPr>
          <w:p w:rsidR="008253A1" w:rsidRPr="005C728C" w:rsidRDefault="00AF7BBD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8C">
              <w:rPr>
                <w:rFonts w:ascii="Times New Roman" w:hAnsi="Times New Roman" w:cs="Times New Roman"/>
                <w:sz w:val="24"/>
                <w:szCs w:val="24"/>
              </w:rPr>
              <w:t>Изменения во внешнем виде репчатого лука (длина корней, их количество, появление пера, длина пера,  наличие гнили и т</w:t>
            </w:r>
            <w:proofErr w:type="gramStart"/>
            <w:r w:rsidRPr="005C72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C72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53A1" w:rsidRPr="005C728C" w:rsidTr="005C728C">
        <w:tc>
          <w:tcPr>
            <w:tcW w:w="993" w:type="dxa"/>
          </w:tcPr>
          <w:p w:rsidR="00165467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8C">
              <w:rPr>
                <w:rFonts w:ascii="Times New Roman" w:hAnsi="Times New Roman" w:cs="Times New Roman"/>
                <w:sz w:val="24"/>
                <w:szCs w:val="24"/>
              </w:rPr>
              <w:t>1 день (дата)</w:t>
            </w:r>
          </w:p>
        </w:tc>
        <w:tc>
          <w:tcPr>
            <w:tcW w:w="840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A1" w:rsidRPr="005C728C" w:rsidTr="005C728C">
        <w:tc>
          <w:tcPr>
            <w:tcW w:w="993" w:type="dxa"/>
          </w:tcPr>
          <w:p w:rsidR="00165467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8C">
              <w:rPr>
                <w:rFonts w:ascii="Times New Roman" w:hAnsi="Times New Roman" w:cs="Times New Roman"/>
                <w:sz w:val="24"/>
                <w:szCs w:val="24"/>
              </w:rPr>
              <w:t xml:space="preserve">2 день </w:t>
            </w:r>
          </w:p>
          <w:p w:rsidR="008253A1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8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840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A1" w:rsidRPr="005C728C" w:rsidTr="005C728C">
        <w:tc>
          <w:tcPr>
            <w:tcW w:w="993" w:type="dxa"/>
          </w:tcPr>
          <w:p w:rsidR="00165467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8C">
              <w:rPr>
                <w:rFonts w:ascii="Times New Roman" w:hAnsi="Times New Roman" w:cs="Times New Roman"/>
                <w:sz w:val="24"/>
                <w:szCs w:val="24"/>
              </w:rPr>
              <w:t xml:space="preserve">3 день </w:t>
            </w:r>
            <w:r w:rsidRPr="005C7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(дата)</w:t>
            </w:r>
          </w:p>
        </w:tc>
        <w:tc>
          <w:tcPr>
            <w:tcW w:w="840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A1" w:rsidRPr="005C728C" w:rsidTr="005C728C">
        <w:tc>
          <w:tcPr>
            <w:tcW w:w="993" w:type="dxa"/>
          </w:tcPr>
          <w:p w:rsidR="00165467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день (дата)</w:t>
            </w:r>
          </w:p>
        </w:tc>
        <w:tc>
          <w:tcPr>
            <w:tcW w:w="840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A1" w:rsidRPr="005C728C" w:rsidTr="005C728C">
        <w:tc>
          <w:tcPr>
            <w:tcW w:w="993" w:type="dxa"/>
          </w:tcPr>
          <w:p w:rsidR="00165467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8C">
              <w:rPr>
                <w:rFonts w:ascii="Times New Roman" w:hAnsi="Times New Roman" w:cs="Times New Roman"/>
                <w:sz w:val="24"/>
                <w:szCs w:val="24"/>
              </w:rPr>
              <w:t>5 день (дата)</w:t>
            </w:r>
          </w:p>
        </w:tc>
        <w:tc>
          <w:tcPr>
            <w:tcW w:w="840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A1" w:rsidRPr="005C728C" w:rsidTr="005C728C">
        <w:tc>
          <w:tcPr>
            <w:tcW w:w="993" w:type="dxa"/>
          </w:tcPr>
          <w:p w:rsidR="00165467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8C">
              <w:rPr>
                <w:rFonts w:ascii="Times New Roman" w:hAnsi="Times New Roman" w:cs="Times New Roman"/>
                <w:sz w:val="24"/>
                <w:szCs w:val="24"/>
              </w:rPr>
              <w:t>6 день (дата)</w:t>
            </w:r>
          </w:p>
        </w:tc>
        <w:tc>
          <w:tcPr>
            <w:tcW w:w="840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A1" w:rsidRPr="005C728C" w:rsidTr="005C728C">
        <w:tc>
          <w:tcPr>
            <w:tcW w:w="993" w:type="dxa"/>
          </w:tcPr>
          <w:p w:rsidR="00165467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8C">
              <w:rPr>
                <w:rFonts w:ascii="Times New Roman" w:hAnsi="Times New Roman" w:cs="Times New Roman"/>
                <w:sz w:val="24"/>
                <w:szCs w:val="24"/>
              </w:rPr>
              <w:t>7 день (дата)</w:t>
            </w:r>
          </w:p>
        </w:tc>
        <w:tc>
          <w:tcPr>
            <w:tcW w:w="840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A1" w:rsidRPr="005C728C" w:rsidTr="005C728C">
        <w:tc>
          <w:tcPr>
            <w:tcW w:w="993" w:type="dxa"/>
          </w:tcPr>
          <w:p w:rsidR="00165467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8C">
              <w:rPr>
                <w:rFonts w:ascii="Times New Roman" w:hAnsi="Times New Roman" w:cs="Times New Roman"/>
                <w:sz w:val="24"/>
                <w:szCs w:val="24"/>
              </w:rPr>
              <w:t>8 день (дата)</w:t>
            </w:r>
          </w:p>
        </w:tc>
        <w:tc>
          <w:tcPr>
            <w:tcW w:w="840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A1" w:rsidRPr="005C728C" w:rsidTr="005C728C">
        <w:tc>
          <w:tcPr>
            <w:tcW w:w="993" w:type="dxa"/>
          </w:tcPr>
          <w:p w:rsidR="00165467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8C">
              <w:rPr>
                <w:rFonts w:ascii="Times New Roman" w:hAnsi="Times New Roman" w:cs="Times New Roman"/>
                <w:sz w:val="24"/>
                <w:szCs w:val="24"/>
              </w:rPr>
              <w:t>9 день (дата)</w:t>
            </w:r>
          </w:p>
        </w:tc>
        <w:tc>
          <w:tcPr>
            <w:tcW w:w="840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467" w:rsidRPr="005C728C" w:rsidRDefault="00165467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A1" w:rsidRPr="005C728C" w:rsidTr="005C728C">
        <w:tc>
          <w:tcPr>
            <w:tcW w:w="993" w:type="dxa"/>
          </w:tcPr>
          <w:p w:rsidR="008253A1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8C">
              <w:rPr>
                <w:rFonts w:ascii="Times New Roman" w:hAnsi="Times New Roman" w:cs="Times New Roman"/>
                <w:sz w:val="24"/>
                <w:szCs w:val="24"/>
              </w:rPr>
              <w:t>10 день (дата)</w:t>
            </w:r>
          </w:p>
        </w:tc>
        <w:tc>
          <w:tcPr>
            <w:tcW w:w="840" w:type="dxa"/>
          </w:tcPr>
          <w:p w:rsidR="008253A1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253A1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253A1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253A1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253A1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3A1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53A1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53A1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3A1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3A1" w:rsidRPr="005C728C" w:rsidRDefault="008253A1" w:rsidP="0016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467" w:rsidRPr="005C728C" w:rsidRDefault="00165467" w:rsidP="001654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5467" w:rsidRPr="005C728C" w:rsidSect="005C7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00B1"/>
    <w:multiLevelType w:val="multilevel"/>
    <w:tmpl w:val="7968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601C8"/>
    <w:multiLevelType w:val="hybridMultilevel"/>
    <w:tmpl w:val="20C0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CF"/>
    <w:rsid w:val="000A2E62"/>
    <w:rsid w:val="000F4B98"/>
    <w:rsid w:val="001272F8"/>
    <w:rsid w:val="00133C5C"/>
    <w:rsid w:val="00165467"/>
    <w:rsid w:val="001934C2"/>
    <w:rsid w:val="00572AC6"/>
    <w:rsid w:val="005C728C"/>
    <w:rsid w:val="006C4BDD"/>
    <w:rsid w:val="008253A1"/>
    <w:rsid w:val="00AF7BBD"/>
    <w:rsid w:val="00B42561"/>
    <w:rsid w:val="00E05568"/>
    <w:rsid w:val="00EA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34C2"/>
    <w:pPr>
      <w:ind w:left="720"/>
      <w:contextualSpacing/>
    </w:pPr>
  </w:style>
  <w:style w:type="table" w:styleId="a5">
    <w:name w:val="Table Grid"/>
    <w:basedOn w:val="a1"/>
    <w:uiPriority w:val="39"/>
    <w:rsid w:val="0016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34C2"/>
    <w:pPr>
      <w:ind w:left="720"/>
      <w:contextualSpacing/>
    </w:pPr>
  </w:style>
  <w:style w:type="table" w:styleId="a5">
    <w:name w:val="Table Grid"/>
    <w:basedOn w:val="a1"/>
    <w:uiPriority w:val="39"/>
    <w:rsid w:val="0016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55region</dc:creator>
  <cp:lastModifiedBy>Ученик</cp:lastModifiedBy>
  <cp:revision>3</cp:revision>
  <dcterms:created xsi:type="dcterms:W3CDTF">2022-10-13T10:21:00Z</dcterms:created>
  <dcterms:modified xsi:type="dcterms:W3CDTF">2022-10-13T10:39:00Z</dcterms:modified>
</cp:coreProperties>
</file>